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kinsoku w:val="0"/>
        <w:overflowPunct w:val="0"/>
        <w:spacing w:before="18" w:beforeLines="0" w:beforeAutospacing="0"/>
        <w:ind w:left="115"/>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別記第３号</w:t>
      </w:r>
    </w:p>
    <w:p>
      <w:pPr>
        <w:pStyle w:val="0"/>
        <w:widowControl w:val="1"/>
        <w:kinsoku w:val="0"/>
        <w:overflowPunct w:val="0"/>
        <w:spacing w:before="121" w:beforeLines="0" w:beforeAutospacing="0"/>
        <w:ind w:right="158"/>
        <w:jc w:val="center"/>
        <w:outlineLvl w:val="0"/>
        <w:rPr>
          <w:rFonts w:hint="default" w:ascii="游ゴシック" w:hAnsi="游ゴシック" w:eastAsia="游ゴシック"/>
          <w:b w:val="1"/>
          <w:kern w:val="0"/>
          <w:sz w:val="24"/>
        </w:rPr>
      </w:pPr>
      <w:r>
        <w:rPr>
          <w:rFonts w:hint="eastAsia" w:ascii="游ゴシック" w:hAnsi="游ゴシック" w:eastAsia="游ゴシック"/>
          <w:b w:val="1"/>
          <w:kern w:val="0"/>
          <w:sz w:val="24"/>
        </w:rPr>
        <w:t>北海道農業農村整備事業電子閲覧システム利用登録申請書</w:t>
      </w:r>
    </w:p>
    <w:p>
      <w:pPr>
        <w:pStyle w:val="0"/>
        <w:widowControl w:val="1"/>
        <w:tabs>
          <w:tab w:val="left" w:leader="none" w:pos="479"/>
          <w:tab w:val="left" w:leader="none" w:pos="1199"/>
          <w:tab w:val="left" w:leader="none" w:pos="1679"/>
          <w:tab w:val="left" w:leader="none" w:pos="2399"/>
        </w:tabs>
        <w:kinsoku w:val="0"/>
        <w:overflowPunct w:val="0"/>
        <w:spacing w:before="12" w:beforeLines="0" w:beforeAutospacing="0"/>
        <w:ind w:right="155"/>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w:t>
      </w:r>
      <w:r>
        <w:rPr>
          <w:rFonts w:hint="default" w:ascii="ＭＳ ゴシック" w:hAnsi="ＭＳ ゴシック" w:eastAsia="ＭＳ ゴシック"/>
          <w:kern w:val="0"/>
          <w:sz w:val="24"/>
        </w:rPr>
        <w:tab/>
      </w:r>
      <w:r>
        <w:rPr>
          <w:rFonts w:hint="eastAsia" w:ascii="ＭＳ ゴシック" w:hAnsi="ＭＳ ゴシック" w:eastAsia="ＭＳ ゴシック"/>
          <w:kern w:val="0"/>
          <w:sz w:val="24"/>
        </w:rPr>
        <w:t>新規</w:t>
      </w:r>
      <w:r>
        <w:rPr>
          <w:rFonts w:hint="default" w:ascii="ＭＳ ゴシック" w:hAnsi="ＭＳ ゴシック" w:eastAsia="ＭＳ ゴシック"/>
          <w:kern w:val="0"/>
          <w:sz w:val="24"/>
        </w:rPr>
        <w:tab/>
      </w:r>
      <w:r>
        <w:rPr>
          <w:rFonts w:hint="eastAsia" w:ascii="ＭＳ ゴシック" w:hAnsi="ＭＳ ゴシック" w:eastAsia="ＭＳ ゴシック"/>
          <w:kern w:val="0"/>
          <w:sz w:val="24"/>
        </w:rPr>
        <w:t>・</w:t>
      </w:r>
      <w:r>
        <w:rPr>
          <w:rFonts w:hint="default" w:ascii="ＭＳ ゴシック" w:hAnsi="ＭＳ ゴシック" w:eastAsia="ＭＳ ゴシック"/>
          <w:kern w:val="0"/>
          <w:sz w:val="24"/>
        </w:rPr>
        <w:tab/>
      </w:r>
      <w:r>
        <w:rPr>
          <w:rFonts w:hint="eastAsia" w:ascii="ＭＳ ゴシック" w:hAnsi="ＭＳ ゴシック" w:eastAsia="ＭＳ ゴシック"/>
          <w:kern w:val="0"/>
          <w:sz w:val="24"/>
        </w:rPr>
        <w:t>変更</w:t>
      </w:r>
      <w:r>
        <w:rPr>
          <w:rFonts w:hint="default" w:ascii="ＭＳ ゴシック" w:hAnsi="ＭＳ ゴシック" w:eastAsia="ＭＳ ゴシック"/>
          <w:kern w:val="0"/>
          <w:sz w:val="24"/>
        </w:rPr>
        <w:tab/>
      </w:r>
      <w:r>
        <w:rPr>
          <w:rFonts w:hint="eastAsia" w:ascii="ＭＳ ゴシック" w:hAnsi="ＭＳ ゴシック" w:eastAsia="ＭＳ ゴシック"/>
          <w:kern w:val="0"/>
          <w:sz w:val="24"/>
        </w:rPr>
        <w:t>）</w:t>
      </w:r>
    </w:p>
    <w:p>
      <w:pPr>
        <w:pStyle w:val="0"/>
        <w:widowControl w:val="1"/>
        <w:tabs>
          <w:tab w:val="left" w:leader="none" w:pos="479"/>
          <w:tab w:val="left" w:leader="none" w:pos="1199"/>
          <w:tab w:val="left" w:leader="none" w:pos="1679"/>
          <w:tab w:val="left" w:leader="none" w:pos="2399"/>
        </w:tabs>
        <w:kinsoku w:val="0"/>
        <w:overflowPunct w:val="0"/>
        <w:spacing w:before="12" w:beforeLines="0" w:beforeAutospacing="0"/>
        <w:ind w:right="155"/>
        <w:jc w:val="center"/>
        <w:rPr>
          <w:rFonts w:hint="default" w:ascii="ＭＳ ゴシック" w:hAnsi="ＭＳ ゴシック" w:eastAsia="ＭＳ ゴシック"/>
          <w:kern w:val="0"/>
          <w:sz w:val="24"/>
        </w:rPr>
      </w:pPr>
    </w:p>
    <w:p>
      <w:pPr>
        <w:pStyle w:val="0"/>
        <w:widowControl w:val="1"/>
        <w:tabs>
          <w:tab w:val="left" w:leader="none" w:pos="883"/>
          <w:tab w:val="left" w:leader="none" w:pos="1545"/>
          <w:tab w:val="left" w:leader="none" w:pos="2203"/>
        </w:tabs>
        <w:kinsoku w:val="0"/>
        <w:overflowPunct w:val="0"/>
        <w:ind w:right="265"/>
        <w:jc w:val="right"/>
        <w:rPr>
          <w:rFonts w:hint="default" w:ascii="ＭＳ ゴシック" w:hAnsi="ＭＳ ゴシック" w:eastAsia="ＭＳ ゴシック"/>
          <w:spacing w:val="-1"/>
          <w:kern w:val="0"/>
          <w:sz w:val="22"/>
        </w:rPr>
      </w:pP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年</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月</w:t>
      </w:r>
      <w:r>
        <w:rPr>
          <w:rFonts w:hint="default" w:ascii="ＭＳ ゴシック" w:hAnsi="ＭＳ ゴシック" w:eastAsia="ＭＳ ゴシック"/>
          <w:kern w:val="0"/>
          <w:sz w:val="22"/>
        </w:rPr>
        <w:tab/>
      </w:r>
      <w:r>
        <w:rPr>
          <w:rFonts w:hint="eastAsia" w:ascii="ＭＳ ゴシック" w:hAnsi="ＭＳ ゴシック" w:eastAsia="ＭＳ ゴシック"/>
          <w:spacing w:val="-1"/>
          <w:kern w:val="0"/>
          <w:sz w:val="22"/>
        </w:rPr>
        <w:t>日</w:t>
      </w:r>
    </w:p>
    <w:p>
      <w:pPr>
        <w:pStyle w:val="0"/>
        <w:widowControl w:val="1"/>
        <w:tabs>
          <w:tab w:val="left" w:leader="none" w:pos="2098"/>
        </w:tabs>
        <w:kinsoku w:val="0"/>
        <w:overflowPunct w:val="0"/>
        <w:spacing w:before="148" w:beforeLines="0" w:beforeAutospacing="0"/>
        <w:ind w:left="336"/>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北海道農政部長</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あて</w:t>
      </w:r>
    </w:p>
    <w:p>
      <w:pPr>
        <w:pStyle w:val="0"/>
        <w:ind w:left="4200" w:leftChars="2000"/>
        <w:jc w:val="left"/>
        <w:rPr>
          <w:rFonts w:hint="default" w:ascii="ＭＳ ゴシック" w:hAnsi="ＭＳ ゴシック" w:eastAsia="ＭＳ ゴシック"/>
          <w:sz w:val="22"/>
        </w:rPr>
      </w:pPr>
      <w:r>
        <w:rPr>
          <w:rFonts w:hint="eastAsia" w:ascii="ＭＳ ゴシック" w:hAnsi="ＭＳ ゴシック" w:eastAsia="ＭＳ ゴシック"/>
          <w:sz w:val="22"/>
        </w:rPr>
        <w:t>所　　在　　地〒　　　　　　　　　　　　　　</w:t>
      </w:r>
    </w:p>
    <w:p>
      <w:pPr>
        <w:pStyle w:val="0"/>
        <w:ind w:left="4200" w:leftChars="2000"/>
        <w:jc w:val="left"/>
        <w:rPr>
          <w:rFonts w:hint="default" w:ascii="ＭＳ ゴシック" w:hAnsi="ＭＳ ゴシック" w:eastAsia="ＭＳ ゴシック"/>
          <w:sz w:val="22"/>
        </w:rPr>
      </w:pPr>
      <w:r>
        <w:rPr>
          <w:rFonts w:hint="eastAsia" w:ascii="ＭＳ ゴシック" w:hAnsi="ＭＳ ゴシック" w:eastAsia="ＭＳ ゴシック"/>
          <w:sz w:val="22"/>
        </w:rPr>
        <w:t>商号または名称　　　　　　　　　　　　　　　</w:t>
      </w:r>
    </w:p>
    <w:p>
      <w:pPr>
        <w:pStyle w:val="0"/>
        <w:ind w:left="4200" w:leftChars="2000"/>
        <w:jc w:val="left"/>
        <w:rPr>
          <w:rFonts w:hint="default" w:ascii="ＭＳ ゴシック" w:hAnsi="ＭＳ ゴシック" w:eastAsia="ＭＳ ゴシック"/>
          <w:sz w:val="22"/>
        </w:rPr>
      </w:pPr>
      <w:r>
        <w:rPr>
          <w:rFonts w:hint="eastAsia" w:ascii="ＭＳ ゴシック" w:hAnsi="ＭＳ ゴシック" w:eastAsia="ＭＳ ゴシック"/>
          <w:sz w:val="22"/>
        </w:rPr>
        <w:t>代　　表　　者　　　　　　　　　　　　　　　</w:t>
      </w:r>
    </w:p>
    <w:p>
      <w:pPr>
        <w:pStyle w:val="0"/>
        <w:ind w:left="4200" w:leftChars="2000"/>
        <w:jc w:val="left"/>
        <w:rPr>
          <w:rFonts w:hint="default" w:ascii="ＭＳ ゴシック" w:hAnsi="ＭＳ ゴシック" w:eastAsia="ＭＳ ゴシック"/>
          <w:sz w:val="22"/>
        </w:rPr>
      </w:pPr>
      <w:r>
        <w:rPr>
          <w:rFonts w:hint="eastAsia" w:ascii="ＭＳ ゴシック" w:hAnsi="ＭＳ ゴシック" w:eastAsia="ＭＳ ゴシック"/>
          <w:spacing w:val="110"/>
          <w:kern w:val="0"/>
          <w:sz w:val="22"/>
          <w:fitText w:val="1540" w:id="1"/>
        </w:rPr>
        <w:t>電話番</w:t>
      </w:r>
      <w:r>
        <w:rPr>
          <w:rFonts w:hint="eastAsia" w:ascii="ＭＳ ゴシック" w:hAnsi="ＭＳ ゴシック" w:eastAsia="ＭＳ ゴシック"/>
          <w:kern w:val="0"/>
          <w:sz w:val="22"/>
          <w:fitText w:val="1540" w:id="1"/>
        </w:rPr>
        <w:t>号</w:t>
      </w:r>
      <w:r>
        <w:rPr>
          <w:rFonts w:hint="eastAsia" w:ascii="ＭＳ ゴシック" w:hAnsi="ＭＳ ゴシック" w:eastAsia="ＭＳ ゴシック"/>
          <w:sz w:val="22"/>
        </w:rPr>
        <w:t>（　　　　　　　　　　　　　）</w:t>
      </w:r>
    </w:p>
    <w:p>
      <w:pPr>
        <w:pStyle w:val="0"/>
        <w:widowControl w:val="1"/>
        <w:kinsoku w:val="0"/>
        <w:overflowPunct w:val="0"/>
        <w:jc w:val="left"/>
        <w:rPr>
          <w:rFonts w:hint="default" w:ascii="ＭＳ ゴシック" w:hAnsi="ＭＳ ゴシック" w:eastAsia="ＭＳ ゴシック"/>
          <w:kern w:val="0"/>
          <w:sz w:val="22"/>
        </w:rPr>
      </w:pPr>
    </w:p>
    <w:p>
      <w:pPr>
        <w:pStyle w:val="0"/>
        <w:widowControl w:val="1"/>
        <w:kinsoku w:val="0"/>
        <w:overflowPunct w:val="0"/>
        <w:spacing w:before="153" w:beforeLines="0" w:beforeAutospacing="0" w:line="304" w:lineRule="auto"/>
        <w:ind w:left="336" w:right="124" w:firstLine="22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北海道農業農村整備事業電子閲覧システムの利用を希望したいので、利用規約に同意の上、申請（新規・変更）します。</w:t>
      </w:r>
    </w:p>
    <w:p>
      <w:pPr>
        <w:pStyle w:val="0"/>
        <w:widowControl w:val="1"/>
        <w:kinsoku w:val="0"/>
        <w:overflowPunct w:val="0"/>
        <w:spacing w:before="153" w:beforeLines="0" w:beforeAutospacing="0" w:line="304" w:lineRule="auto"/>
        <w:ind w:left="336" w:right="124" w:firstLine="220"/>
        <w:jc w:val="left"/>
        <w:rPr>
          <w:rFonts w:hint="default" w:ascii="ＭＳ ゴシック" w:hAnsi="ＭＳ ゴシック" w:eastAsia="ＭＳ ゴシック"/>
          <w:kern w:val="0"/>
          <w:sz w:val="22"/>
        </w:rPr>
      </w:pPr>
    </w:p>
    <w:p>
      <w:pPr>
        <w:pStyle w:val="0"/>
        <w:widowControl w:val="1"/>
        <w:tabs>
          <w:tab w:val="left" w:leader="none" w:pos="778"/>
        </w:tabs>
        <w:kinsoku w:val="0"/>
        <w:overflowPunct w:val="0"/>
        <w:ind w:left="336"/>
        <w:jc w:val="left"/>
        <w:rPr>
          <w:rFonts w:hint="default" w:ascii="ＭＳ ゴシック" w:hAnsi="ＭＳ ゴシック" w:eastAsia="ＭＳ ゴシック"/>
          <w:spacing w:val="-1"/>
          <w:kern w:val="0"/>
          <w:sz w:val="22"/>
        </w:rPr>
      </w:pPr>
      <w:r>
        <w:rPr>
          <w:rFonts w:hint="eastAsia" w:ascii="ＭＳ ゴシック" w:hAnsi="ＭＳ ゴシック" w:eastAsia="ＭＳ ゴシック"/>
          <w:kern w:val="0"/>
          <w:sz w:val="22"/>
        </w:rPr>
        <w:t>１</w:t>
      </w:r>
      <w:r>
        <w:rPr>
          <w:rFonts w:hint="default" w:ascii="ＭＳ ゴシック" w:hAnsi="ＭＳ ゴシック" w:eastAsia="ＭＳ ゴシック"/>
          <w:kern w:val="0"/>
          <w:sz w:val="22"/>
        </w:rPr>
        <w:t>-</w:t>
      </w:r>
      <w:r>
        <w:rPr>
          <w:rFonts w:hint="eastAsia" w:ascii="ＭＳ ゴシック" w:hAnsi="ＭＳ ゴシック" w:eastAsia="ＭＳ ゴシック"/>
          <w:kern w:val="0"/>
          <w:sz w:val="22"/>
        </w:rPr>
        <w:t>１</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spacing w:val="-1"/>
          <w:kern w:val="0"/>
          <w:sz w:val="22"/>
        </w:rPr>
        <w:t>北海道入札参加資格の種類</w:t>
      </w:r>
    </w:p>
    <w:tbl>
      <w:tblPr>
        <w:tblStyle w:val="11"/>
        <w:tblW w:w="0" w:type="auto"/>
        <w:tblInd w:w="683" w:type="dxa"/>
        <w:tblLayout w:type="fixed"/>
        <w:tblCellMar>
          <w:left w:w="0" w:type="dxa"/>
          <w:right w:w="0" w:type="dxa"/>
        </w:tblCellMar>
        <w:tblLook w:firstRow="0" w:lastRow="0" w:firstColumn="0" w:lastColumn="0" w:noHBand="1" w:noVBand="1" w:val="0600"/>
      </w:tblPr>
      <w:tblGrid>
        <w:gridCol w:w="2126"/>
        <w:gridCol w:w="2693"/>
        <w:gridCol w:w="3773"/>
      </w:tblGrid>
      <w:tr>
        <w:trPr>
          <w:trHeight w:val="374" w:hRule="exac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left="4"/>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年度</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left="883" w:right="879"/>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登録番号</w:t>
            </w:r>
          </w:p>
        </w:tc>
        <w:tc>
          <w:tcPr>
            <w:tcW w:w="37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left="1316" w:right="1307"/>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資格の種類</w:t>
            </w:r>
          </w:p>
        </w:tc>
      </w:tr>
      <w:tr>
        <w:trPr>
          <w:trHeight w:val="510" w:hRule="exac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jc w:val="left"/>
              <w:rPr>
                <w:rFonts w:hint="default" w:ascii="Times New Roman" w:hAnsi="Times New Roman" w:eastAsia="ＭＳ 明朝"/>
                <w:kern w:val="0"/>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c>
          <w:tcPr>
            <w:tcW w:w="37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bl>
    <w:p>
      <w:pPr>
        <w:pStyle w:val="0"/>
        <w:widowControl w:val="1"/>
        <w:tabs>
          <w:tab w:val="left" w:leader="none" w:pos="999"/>
        </w:tabs>
        <w:kinsoku w:val="0"/>
        <w:overflowPunct w:val="0"/>
        <w:spacing w:before="7" w:beforeLines="0" w:beforeAutospacing="0"/>
        <w:ind w:left="557"/>
        <w:jc w:val="left"/>
        <w:rPr>
          <w:rFonts w:hint="default" w:ascii="ＭＳ ゴシック" w:hAnsi="ＭＳ ゴシック" w:eastAsia="ＭＳ ゴシック"/>
          <w:spacing w:val="-5"/>
          <w:kern w:val="0"/>
          <w:sz w:val="22"/>
        </w:rPr>
      </w:pPr>
      <w:r>
        <w:rPr>
          <w:rFonts w:hint="eastAsia" w:ascii="ＭＳ ゴシック" w:hAnsi="ＭＳ ゴシック" w:eastAsia="ＭＳ ゴシック"/>
          <w:kern w:val="0"/>
          <w:sz w:val="22"/>
        </w:rPr>
        <w:t>※</w:t>
      </w:r>
      <w:r>
        <w:rPr>
          <w:rFonts w:hint="default" w:ascii="ＭＳ ゴシック" w:hAnsi="ＭＳ ゴシック" w:eastAsia="ＭＳ ゴシック"/>
          <w:kern w:val="0"/>
          <w:sz w:val="22"/>
        </w:rPr>
        <w:tab/>
      </w:r>
      <w:r>
        <w:rPr>
          <w:rFonts w:hint="eastAsia" w:ascii="ＭＳ ゴシック" w:hAnsi="ＭＳ ゴシック" w:eastAsia="ＭＳ ゴシック"/>
          <w:spacing w:val="-5"/>
          <w:kern w:val="0"/>
          <w:sz w:val="22"/>
        </w:rPr>
        <w:t>該当する北海道入札参加資格決定通知書の写しを添付してください。</w:t>
      </w:r>
    </w:p>
    <w:p>
      <w:pPr>
        <w:pStyle w:val="0"/>
        <w:widowControl w:val="1"/>
        <w:tabs>
          <w:tab w:val="left" w:leader="none" w:pos="778"/>
        </w:tabs>
        <w:kinsoku w:val="0"/>
        <w:overflowPunct w:val="0"/>
        <w:jc w:val="left"/>
        <w:rPr>
          <w:rFonts w:hint="default" w:ascii="ＭＳ ゴシック" w:hAnsi="ＭＳ ゴシック" w:eastAsia="ＭＳ ゴシック"/>
          <w:kern w:val="0"/>
          <w:sz w:val="22"/>
        </w:rPr>
      </w:pPr>
    </w:p>
    <w:p>
      <w:pPr>
        <w:pStyle w:val="0"/>
        <w:widowControl w:val="1"/>
        <w:tabs>
          <w:tab w:val="left" w:leader="none" w:pos="778"/>
        </w:tabs>
        <w:kinsoku w:val="0"/>
        <w:overflowPunct w:val="0"/>
        <w:ind w:left="336"/>
        <w:jc w:val="left"/>
        <w:rPr>
          <w:rFonts w:hint="default" w:ascii="ＭＳ ゴシック" w:hAnsi="ＭＳ ゴシック" w:eastAsia="ＭＳ ゴシック"/>
          <w:spacing w:val="-1"/>
          <w:kern w:val="0"/>
          <w:sz w:val="22"/>
        </w:rPr>
      </w:pPr>
      <w:r>
        <w:rPr>
          <w:rFonts w:hint="eastAsia" w:ascii="ＭＳ ゴシック" w:hAnsi="ＭＳ ゴシック" w:eastAsia="ＭＳ ゴシック"/>
          <w:kern w:val="0"/>
          <w:sz w:val="22"/>
        </w:rPr>
        <w:t>１</w:t>
      </w:r>
      <w:r>
        <w:rPr>
          <w:rFonts w:hint="default" w:ascii="ＭＳ ゴシック" w:hAnsi="ＭＳ ゴシック" w:eastAsia="ＭＳ ゴシック"/>
          <w:kern w:val="0"/>
          <w:sz w:val="22"/>
        </w:rPr>
        <w:t>-</w:t>
      </w:r>
      <w:r>
        <w:rPr>
          <w:rFonts w:hint="eastAsia" w:ascii="ＭＳ ゴシック" w:hAnsi="ＭＳ ゴシック" w:eastAsia="ＭＳ ゴシック"/>
          <w:kern w:val="0"/>
          <w:sz w:val="22"/>
        </w:rPr>
        <w:t>２</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spacing w:val="-1"/>
          <w:kern w:val="0"/>
          <w:sz w:val="22"/>
        </w:rPr>
        <w:t>取引先及び取引資材（北海道入札参加資格がない場合）</w:t>
      </w:r>
    </w:p>
    <w:tbl>
      <w:tblPr>
        <w:tblStyle w:val="11"/>
        <w:tblW w:w="0" w:type="auto"/>
        <w:tblInd w:w="683" w:type="dxa"/>
        <w:tblLayout w:type="fixed"/>
        <w:tblCellMar>
          <w:left w:w="0" w:type="dxa"/>
          <w:right w:w="0" w:type="dxa"/>
        </w:tblCellMar>
        <w:tblLook w:firstRow="0" w:lastRow="0" w:firstColumn="0" w:lastColumn="0" w:noHBand="1" w:noVBand="1" w:val="0600"/>
      </w:tblPr>
      <w:tblGrid>
        <w:gridCol w:w="2126"/>
        <w:gridCol w:w="2693"/>
        <w:gridCol w:w="3773"/>
      </w:tblGrid>
      <w:tr>
        <w:trPr>
          <w:trHeight w:val="374" w:hRule="exac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年度</w:t>
            </w:r>
            <w:bookmarkStart w:id="0" w:name="_GoBack"/>
            <w:bookmarkEnd w:id="0"/>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right="879"/>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　　　取引会社名</w:t>
            </w:r>
          </w:p>
        </w:tc>
        <w:tc>
          <w:tcPr>
            <w:tcW w:w="37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right="1307"/>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　　　　　主な取引資材</w:t>
            </w:r>
          </w:p>
        </w:tc>
      </w:tr>
      <w:tr>
        <w:trPr>
          <w:trHeight w:val="510" w:hRule="exac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jc w:val="left"/>
              <w:rPr>
                <w:rFonts w:hint="default" w:ascii="Times New Roman" w:hAnsi="Times New Roman" w:eastAsia="ＭＳ 明朝"/>
                <w:kern w:val="0"/>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c>
          <w:tcPr>
            <w:tcW w:w="37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bl>
    <w:p>
      <w:pPr>
        <w:pStyle w:val="0"/>
        <w:widowControl w:val="1"/>
        <w:tabs>
          <w:tab w:val="left" w:leader="none" w:pos="999"/>
        </w:tabs>
        <w:kinsoku w:val="0"/>
        <w:overflowPunct w:val="0"/>
        <w:spacing w:before="7" w:beforeLines="0" w:beforeAutospacing="0"/>
        <w:ind w:left="557"/>
        <w:jc w:val="left"/>
        <w:rPr>
          <w:rFonts w:hint="default" w:ascii="ＭＳ ゴシック" w:hAnsi="ＭＳ ゴシック" w:eastAsia="ＭＳ ゴシック"/>
          <w:spacing w:val="-5"/>
          <w:kern w:val="0"/>
          <w:sz w:val="22"/>
        </w:rPr>
      </w:pPr>
      <w:r>
        <w:rPr>
          <w:rFonts w:hint="eastAsia" w:ascii="ＭＳ ゴシック" w:hAnsi="ＭＳ ゴシック" w:eastAsia="ＭＳ ゴシック"/>
          <w:kern w:val="0"/>
          <w:sz w:val="22"/>
        </w:rPr>
        <w:t>※</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取引した</w:t>
      </w:r>
      <w:r>
        <w:rPr>
          <w:rFonts w:hint="eastAsia" w:ascii="ＭＳ ゴシック" w:hAnsi="ＭＳ ゴシック" w:eastAsia="ＭＳ ゴシック"/>
          <w:spacing w:val="-5"/>
          <w:kern w:val="0"/>
          <w:sz w:val="22"/>
        </w:rPr>
        <w:t>納品書等の写しを添付してください。</w:t>
      </w:r>
    </w:p>
    <w:p>
      <w:pPr>
        <w:pStyle w:val="0"/>
        <w:widowControl w:val="1"/>
        <w:tabs>
          <w:tab w:val="left" w:leader="none" w:pos="999"/>
        </w:tabs>
        <w:kinsoku w:val="0"/>
        <w:overflowPunct w:val="0"/>
        <w:spacing w:before="7" w:beforeLines="0" w:beforeAutospacing="0"/>
        <w:jc w:val="left"/>
        <w:rPr>
          <w:rFonts w:hint="default" w:ascii="ＭＳ ゴシック" w:hAnsi="ＭＳ ゴシック" w:eastAsia="ＭＳ ゴシック"/>
          <w:spacing w:val="-5"/>
          <w:kern w:val="0"/>
          <w:sz w:val="22"/>
        </w:rPr>
      </w:pPr>
    </w:p>
    <w:p>
      <w:pPr>
        <w:pStyle w:val="0"/>
        <w:widowControl w:val="1"/>
        <w:kinsoku w:val="0"/>
        <w:overflowPunct w:val="0"/>
        <w:spacing w:before="148" w:beforeLines="0" w:beforeAutospacing="0"/>
        <w:ind w:left="336"/>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２　　連絡先</w:t>
      </w:r>
    </w:p>
    <w:tbl>
      <w:tblPr>
        <w:tblStyle w:val="11"/>
        <w:tblW w:w="0" w:type="auto"/>
        <w:tblInd w:w="683" w:type="dxa"/>
        <w:tblLayout w:type="fixed"/>
        <w:tblCellMar>
          <w:left w:w="0" w:type="dxa"/>
          <w:right w:w="0" w:type="dxa"/>
        </w:tblCellMar>
        <w:tblLook w:firstRow="0" w:lastRow="0" w:firstColumn="0" w:lastColumn="0" w:noHBand="1" w:noVBand="1" w:val="0600"/>
      </w:tblPr>
      <w:tblGrid>
        <w:gridCol w:w="2126"/>
        <w:gridCol w:w="6466"/>
      </w:tblGrid>
      <w:tr>
        <w:trPr>
          <w:trHeight w:val="510"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tabs>
                <w:tab w:val="left" w:leader="none" w:pos="1329"/>
              </w:tabs>
              <w:kinsoku w:val="0"/>
              <w:overflowPunct w:val="0"/>
              <w:spacing w:before="103" w:beforeLines="0" w:beforeAutospacing="0"/>
              <w:ind w:left="4"/>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名</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称</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r>
        <w:trPr>
          <w:trHeight w:val="510"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tabs>
                <w:tab w:val="left" w:leader="none" w:pos="1329"/>
              </w:tabs>
              <w:kinsoku w:val="0"/>
              <w:overflowPunct w:val="0"/>
              <w:spacing w:before="103" w:beforeLines="0" w:beforeAutospacing="0"/>
              <w:ind w:left="4"/>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住</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所</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7" w:beforeLines="0" w:beforeAutospacing="0"/>
              <w:ind w:left="105"/>
              <w:jc w:val="left"/>
              <w:rPr>
                <w:rFonts w:hint="default" w:ascii="Times New Roman" w:hAnsi="Times New Roman" w:eastAsia="ＭＳ 明朝"/>
                <w:kern w:val="0"/>
                <w:sz w:val="24"/>
              </w:rPr>
            </w:pPr>
            <w:r>
              <w:rPr>
                <w:rFonts w:hint="eastAsia" w:ascii="ＭＳ ゴシック" w:hAnsi="ＭＳ ゴシック" w:eastAsia="ＭＳ ゴシック"/>
                <w:kern w:val="0"/>
                <w:sz w:val="22"/>
              </w:rPr>
              <w:t>〒</w:t>
            </w:r>
          </w:p>
        </w:tc>
      </w:tr>
      <w:tr>
        <w:trPr>
          <w:trHeight w:val="510"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tabs>
                <w:tab w:val="left" w:leader="none" w:pos="1329"/>
              </w:tabs>
              <w:kinsoku w:val="0"/>
              <w:overflowPunct w:val="0"/>
              <w:spacing w:before="103" w:beforeLines="0" w:beforeAutospacing="0"/>
              <w:ind w:left="4"/>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電</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話</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r>
        <w:trPr>
          <w:trHeight w:val="510"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tabs>
                <w:tab w:val="left" w:leader="none" w:pos="446"/>
                <w:tab w:val="left" w:leader="none" w:pos="887"/>
                <w:tab w:val="left" w:leader="none" w:pos="1329"/>
              </w:tabs>
              <w:kinsoku w:val="0"/>
              <w:overflowPunct w:val="0"/>
              <w:spacing w:before="103" w:beforeLines="0" w:beforeAutospacing="0"/>
              <w:ind w:left="4"/>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担</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当</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者</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名</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r>
        <w:trPr>
          <w:trHeight w:val="510"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kinsoku w:val="0"/>
              <w:overflowPunct w:val="0"/>
              <w:spacing w:before="103" w:beforeLines="0" w:beforeAutospacing="0"/>
              <w:ind w:left="4" w:right="6"/>
              <w:jc w:val="center"/>
              <w:rPr>
                <w:rFonts w:hint="default" w:ascii="Times New Roman" w:hAnsi="Times New Roman" w:eastAsia="ＭＳ 明朝"/>
                <w:kern w:val="0"/>
                <w:sz w:val="24"/>
              </w:rPr>
            </w:pPr>
            <w:r>
              <w:rPr>
                <w:rFonts w:hint="eastAsia" w:ascii="ＭＳ ゴシック" w:hAnsi="ＭＳ ゴシック" w:eastAsia="ＭＳ ゴシック"/>
                <w:kern w:val="0"/>
                <w:sz w:val="22"/>
              </w:rPr>
              <w:t>電</w:t>
            </w:r>
            <w:r>
              <w:rPr>
                <w:rFonts w:hint="default" w:ascii="ＭＳ ゴシック" w:hAnsi="ＭＳ ゴシック" w:eastAsia="ＭＳ ゴシック"/>
                <w:kern w:val="0"/>
                <w:sz w:val="22"/>
              </w:rPr>
              <w:t xml:space="preserve"> </w:t>
            </w:r>
            <w:r>
              <w:rPr>
                <w:rFonts w:hint="eastAsia" w:ascii="ＭＳ ゴシック" w:hAnsi="ＭＳ ゴシック" w:eastAsia="ＭＳ ゴシック"/>
                <w:kern w:val="0"/>
                <w:sz w:val="22"/>
              </w:rPr>
              <w:t>子</w:t>
            </w:r>
            <w:r>
              <w:rPr>
                <w:rFonts w:hint="default" w:ascii="ＭＳ ゴシック" w:hAnsi="ＭＳ ゴシック" w:eastAsia="ＭＳ ゴシック"/>
                <w:kern w:val="0"/>
                <w:sz w:val="22"/>
              </w:rPr>
              <w:t xml:space="preserve"> </w:t>
            </w:r>
            <w:r>
              <w:rPr>
                <w:rFonts w:hint="eastAsia" w:ascii="ＭＳ ゴシック" w:hAnsi="ＭＳ ゴシック" w:eastAsia="ＭＳ ゴシック"/>
                <w:kern w:val="0"/>
                <w:sz w:val="22"/>
              </w:rPr>
              <w:t>メ</w:t>
            </w:r>
            <w:r>
              <w:rPr>
                <w:rFonts w:hint="default" w:ascii="ＭＳ ゴシック" w:hAnsi="ＭＳ ゴシック" w:eastAsia="ＭＳ ゴシック"/>
                <w:kern w:val="0"/>
                <w:sz w:val="22"/>
              </w:rPr>
              <w:t xml:space="preserve"> </w:t>
            </w:r>
            <w:r>
              <w:rPr>
                <w:rFonts w:hint="eastAsia" w:ascii="ＭＳ ゴシック" w:hAnsi="ＭＳ ゴシック" w:eastAsia="ＭＳ ゴシック"/>
                <w:kern w:val="0"/>
                <w:sz w:val="22"/>
              </w:rPr>
              <w:t>ー</w:t>
            </w:r>
            <w:r>
              <w:rPr>
                <w:rFonts w:hint="default" w:ascii="ＭＳ ゴシック" w:hAnsi="ＭＳ ゴシック" w:eastAsia="ＭＳ ゴシック"/>
                <w:kern w:val="0"/>
                <w:sz w:val="22"/>
              </w:rPr>
              <w:t xml:space="preserve"> </w:t>
            </w:r>
            <w:r>
              <w:rPr>
                <w:rFonts w:hint="eastAsia" w:ascii="ＭＳ ゴシック" w:hAnsi="ＭＳ ゴシック" w:eastAsia="ＭＳ ゴシック"/>
                <w:kern w:val="0"/>
                <w:sz w:val="22"/>
              </w:rPr>
              <w:t>ル</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bl>
    <w:p>
      <w:pPr>
        <w:pStyle w:val="0"/>
        <w:widowControl w:val="1"/>
        <w:kinsoku w:val="0"/>
        <w:overflowPunct w:val="0"/>
        <w:spacing w:before="5" w:beforeLines="0" w:beforeAutospacing="0"/>
        <w:jc w:val="left"/>
        <w:rPr>
          <w:rFonts w:hint="default" w:ascii="ＭＳ ゴシック" w:hAnsi="ＭＳ ゴシック" w:eastAsia="ＭＳ ゴシック"/>
          <w:kern w:val="0"/>
          <w:sz w:val="28"/>
        </w:rPr>
      </w:pPr>
    </w:p>
    <w:p>
      <w:pPr>
        <w:pStyle w:val="0"/>
        <w:widowControl w:val="1"/>
        <w:tabs>
          <w:tab w:val="left" w:leader="none" w:pos="778"/>
        </w:tabs>
        <w:kinsoku w:val="0"/>
        <w:overflowPunct w:val="0"/>
        <w:ind w:left="336"/>
        <w:jc w:val="left"/>
        <w:rPr>
          <w:rFonts w:hint="default" w:ascii="ＭＳ ゴシック" w:hAnsi="ＭＳ ゴシック" w:eastAsia="ＭＳ ゴシック"/>
          <w:spacing w:val="-1"/>
          <w:kern w:val="0"/>
          <w:sz w:val="22"/>
        </w:rPr>
      </w:pPr>
      <w:r>
        <w:rPr>
          <w:rFonts w:hint="eastAsia" w:ascii="ＭＳ ゴシック" w:hAnsi="ＭＳ ゴシック" w:eastAsia="ＭＳ ゴシック"/>
          <w:kern w:val="0"/>
          <w:sz w:val="22"/>
        </w:rPr>
        <w:t>３</w:t>
      </w:r>
      <w:r>
        <w:rPr>
          <w:rFonts w:hint="default" w:ascii="ＭＳ ゴシック" w:hAnsi="ＭＳ ゴシック" w:eastAsia="ＭＳ ゴシック"/>
          <w:kern w:val="0"/>
          <w:sz w:val="22"/>
        </w:rPr>
        <w:tab/>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spacing w:val="-1"/>
          <w:kern w:val="0"/>
          <w:sz w:val="22"/>
        </w:rPr>
        <w:t>申請内容に変更箇所</w:t>
      </w:r>
    </w:p>
    <w:tbl>
      <w:tblPr>
        <w:tblStyle w:val="11"/>
        <w:tblW w:w="0" w:type="auto"/>
        <w:tblInd w:w="683" w:type="dxa"/>
        <w:tblLayout w:type="fixed"/>
        <w:tblCellMar>
          <w:left w:w="0" w:type="dxa"/>
          <w:right w:w="0" w:type="dxa"/>
        </w:tblCellMar>
        <w:tblLook w:firstRow="0" w:lastRow="0" w:firstColumn="0" w:lastColumn="0" w:noHBand="1" w:noVBand="1" w:val="0600"/>
      </w:tblPr>
      <w:tblGrid>
        <w:gridCol w:w="2126"/>
        <w:gridCol w:w="6466"/>
      </w:tblGrid>
      <w:tr>
        <w:trPr>
          <w:trHeight w:val="510" w:hRule="exac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tabs>
                <w:tab w:val="left" w:leader="none" w:pos="1329"/>
              </w:tabs>
              <w:kinsoku w:val="0"/>
              <w:overflowPunct w:val="0"/>
              <w:spacing w:before="103" w:beforeLines="0" w:beforeAutospacing="0"/>
              <w:ind w:left="4"/>
              <w:jc w:val="center"/>
              <w:rPr>
                <w:rFonts w:hint="default" w:ascii="Times New Roman" w:hAnsi="Times New Roman" w:eastAsia="ＭＳ 明朝"/>
                <w:kern w:val="0"/>
                <w:sz w:val="24"/>
              </w:rPr>
            </w:pPr>
            <w:r>
              <w:rPr>
                <w:rFonts w:hint="eastAsia" w:ascii="Times New Roman" w:hAnsi="Times New Roman" w:eastAsia="ＭＳ 明朝"/>
                <w:kern w:val="0"/>
                <w:sz w:val="22"/>
              </w:rPr>
              <w:t>変　更　箇　所</w:t>
            </w:r>
          </w:p>
        </w:tc>
        <w:tc>
          <w:tcPr>
            <w:tcW w:w="6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Times New Roman" w:hAnsi="Times New Roman" w:eastAsia="ＭＳ 明朝"/>
                <w:kern w:val="0"/>
                <w:sz w:val="24"/>
              </w:rPr>
            </w:pPr>
          </w:p>
        </w:tc>
      </w:tr>
    </w:tbl>
    <w:p>
      <w:pPr>
        <w:pStyle w:val="0"/>
        <w:jc w:val="left"/>
        <w:rPr>
          <w:rFonts w:hint="default" w:ascii="ＭＳ ゴシック" w:hAnsi="ＭＳ ゴシック" w:eastAsia="ＭＳ ゴシック"/>
          <w:sz w:val="22"/>
        </w:rPr>
      </w:pPr>
    </w:p>
    <w:sectPr>
      <w:pgSz w:w="11906" w:h="16838"/>
      <w:pgMar w:top="1134" w:right="1304" w:bottom="1134" w:left="1304"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65</Words>
  <Characters>376</Characters>
  <Application>JUST Note</Application>
  <Lines>3</Lines>
  <Paragraphs>1</Paragraphs>
  <CharactersWithSpaces>440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萬＿晃彦</dc:creator>
  <cp:lastModifiedBy>萬＿晃彦（施設整備係）</cp:lastModifiedBy>
  <dcterms:created xsi:type="dcterms:W3CDTF">2022-02-25T08:16:00Z</dcterms:created>
  <dcterms:modified xsi:type="dcterms:W3CDTF">2022-03-01T05:32:16Z</dcterms:modified>
  <cp:revision>4</cp:revision>
</cp:coreProperties>
</file>