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eastAsia="ＭＳ ゴシック" w:hAnsi="Times New Roman" w:cs="ＭＳ ゴシック"/>
          <w:color w:val="auto"/>
          <w:sz w:val="24"/>
          <w:szCs w:val="24"/>
        </w:rPr>
      </w:pPr>
    </w:p>
    <w:p w:rsidR="00943F37" w:rsidRPr="007D72DE" w:rsidRDefault="00943F3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E42998" w:rsidRPr="007D72DE" w:rsidRDefault="00E42998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E42998" w:rsidRPr="007C5F2C" w:rsidRDefault="00E42998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FE16BA" w:rsidRPr="00A276BE" w:rsidRDefault="00A7726F" w:rsidP="00A276BE">
      <w:pPr>
        <w:adjustRightInd/>
        <w:spacing w:line="880" w:lineRule="exact"/>
        <w:jc w:val="center"/>
        <w:rPr>
          <w:rFonts w:ascii="ＭＳ 明朝" w:eastAsia="ＭＳ ゴシック" w:hAnsi="Times New Roman" w:cs="ＭＳ ゴシック"/>
          <w:b/>
          <w:bCs/>
          <w:color w:val="auto"/>
          <w:sz w:val="40"/>
          <w:szCs w:val="40"/>
        </w:rPr>
      </w:pPr>
      <w:r w:rsidRPr="00A276BE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>北方領土</w:t>
      </w:r>
      <w:r w:rsidR="00D33011" w:rsidRPr="00A276BE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>返還要求特別啓発</w:t>
      </w:r>
      <w:r w:rsidRPr="00A276BE">
        <w:rPr>
          <w:rFonts w:asciiTheme="majorEastAsia" w:eastAsiaTheme="majorEastAsia" w:hAnsiTheme="majorEastAsia"/>
          <w:b/>
          <w:color w:val="auto"/>
          <w:sz w:val="40"/>
          <w:szCs w:val="40"/>
        </w:rPr>
        <w:t>事業</w:t>
      </w:r>
      <w:r w:rsidR="00847085" w:rsidRPr="00A276BE">
        <w:rPr>
          <w:rFonts w:ascii="ＭＳ 明朝" w:eastAsia="ＭＳ ゴシック" w:hAnsi="Times New Roman" w:cs="ＭＳ ゴシック" w:hint="eastAsia"/>
          <w:b/>
          <w:bCs/>
          <w:color w:val="auto"/>
          <w:sz w:val="40"/>
          <w:szCs w:val="40"/>
        </w:rPr>
        <w:t>委託業務</w:t>
      </w:r>
    </w:p>
    <w:p w:rsidR="00723E7F" w:rsidRPr="007D72DE" w:rsidRDefault="00723E7F" w:rsidP="00723E7F">
      <w:pPr>
        <w:adjustRightInd/>
        <w:spacing w:line="440" w:lineRule="exact"/>
        <w:jc w:val="center"/>
        <w:rPr>
          <w:rFonts w:ascii="ＭＳ 明朝" w:hAnsi="Times New Roman" w:cs="Times New Roman"/>
          <w:color w:val="auto"/>
          <w:sz w:val="48"/>
          <w:szCs w:val="48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A276BE" w:rsidRDefault="00723E7F">
      <w:pPr>
        <w:adjustRightInd/>
        <w:spacing w:line="880" w:lineRule="exact"/>
        <w:jc w:val="center"/>
        <w:rPr>
          <w:rFonts w:ascii="ＭＳ 明朝" w:hAnsi="Times New Roman" w:cs="Times New Roman"/>
          <w:color w:val="auto"/>
          <w:sz w:val="48"/>
          <w:szCs w:val="48"/>
        </w:rPr>
      </w:pPr>
      <w:r w:rsidRPr="00A276BE">
        <w:rPr>
          <w:rFonts w:ascii="ＭＳ 明朝" w:eastAsia="ＭＳ ゴシック" w:hAnsi="Times New Roman" w:cs="ＭＳ ゴシック" w:hint="eastAsia"/>
          <w:b/>
          <w:bCs/>
          <w:color w:val="auto"/>
          <w:spacing w:val="182"/>
          <w:sz w:val="48"/>
          <w:szCs w:val="48"/>
        </w:rPr>
        <w:t>企画提案</w:t>
      </w:r>
      <w:r w:rsidRPr="00A276BE">
        <w:rPr>
          <w:rFonts w:ascii="ＭＳ 明朝" w:eastAsia="ＭＳ ゴシック" w:hAnsi="Times New Roman" w:cs="ＭＳ ゴシック" w:hint="eastAsia"/>
          <w:b/>
          <w:bCs/>
          <w:color w:val="auto"/>
          <w:sz w:val="48"/>
          <w:szCs w:val="48"/>
        </w:rPr>
        <w:t>書</w:t>
      </w:r>
      <w:bookmarkStart w:id="0" w:name="_GoBack"/>
      <w:bookmarkEnd w:id="0"/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B2250" w:rsidRPr="007D72DE" w:rsidRDefault="007B2250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943F37" w:rsidRDefault="00943F3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943F37" w:rsidRDefault="00943F3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943F37" w:rsidRPr="007D72DE" w:rsidRDefault="00943F3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Default="00723E7F">
      <w:pPr>
        <w:adjustRightInd/>
        <w:spacing w:line="278" w:lineRule="exact"/>
        <w:rPr>
          <w:rFonts w:ascii="ＭＳ ゴシック" w:eastAsia="ＭＳ ゴシック" w:hAnsi="ＭＳ ゴシック" w:cs="Times New Roman"/>
          <w:color w:val="auto"/>
        </w:rPr>
      </w:pPr>
    </w:p>
    <w:p w:rsidR="00943F37" w:rsidRDefault="00943F37">
      <w:pPr>
        <w:adjustRightInd/>
        <w:spacing w:line="278" w:lineRule="exact"/>
        <w:rPr>
          <w:rFonts w:ascii="ＭＳ ゴシック" w:eastAsia="ＭＳ ゴシック" w:hAnsi="ＭＳ ゴシック" w:cs="Times New Roman"/>
          <w:color w:val="auto"/>
        </w:rPr>
      </w:pPr>
    </w:p>
    <w:p w:rsidR="00943F37" w:rsidRDefault="00943F37">
      <w:pPr>
        <w:adjustRightInd/>
        <w:spacing w:line="278" w:lineRule="exact"/>
        <w:rPr>
          <w:rFonts w:ascii="ＭＳ ゴシック" w:eastAsia="ＭＳ ゴシック" w:hAnsi="ＭＳ ゴシック" w:cs="Times New Roman"/>
          <w:color w:val="auto"/>
        </w:rPr>
      </w:pPr>
    </w:p>
    <w:p w:rsidR="00943F37" w:rsidRDefault="00943F37">
      <w:pPr>
        <w:adjustRightInd/>
        <w:spacing w:line="278" w:lineRule="exact"/>
        <w:rPr>
          <w:rFonts w:ascii="ＭＳ ゴシック" w:eastAsia="ＭＳ ゴシック" w:hAnsi="ＭＳ ゴシック" w:cs="Times New Roman"/>
          <w:color w:val="auto"/>
        </w:rPr>
      </w:pPr>
    </w:p>
    <w:p w:rsidR="00943F37" w:rsidRPr="00A276BE" w:rsidRDefault="00943F37">
      <w:pPr>
        <w:adjustRightInd/>
        <w:spacing w:line="278" w:lineRule="exact"/>
        <w:rPr>
          <w:rFonts w:ascii="ＭＳ ゴシック" w:eastAsia="ＭＳ ゴシック" w:hAnsi="ＭＳ ゴシック" w:cs="Times New Roman"/>
          <w:color w:val="auto"/>
        </w:rPr>
      </w:pPr>
    </w:p>
    <w:p w:rsidR="00723E7F" w:rsidRPr="00A276BE" w:rsidRDefault="00A276BE" w:rsidP="00A276BE">
      <w:pPr>
        <w:wordWrap w:val="0"/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  <w:r w:rsidRPr="00A276BE">
        <w:rPr>
          <w:rFonts w:ascii="ＭＳ ゴシック" w:eastAsia="ＭＳ ゴシック" w:hAnsi="ＭＳ ゴシック" w:cs="Times New Roman" w:hint="eastAsia"/>
          <w:color w:val="auto"/>
        </w:rPr>
        <w:t>事業者又はコンソーシアム代表者</w:t>
      </w:r>
      <w:r>
        <w:rPr>
          <w:rFonts w:ascii="ＭＳ ゴシック" w:eastAsia="ＭＳ ゴシック" w:hAnsi="ＭＳ ゴシック" w:cs="Times New Roman" w:hint="eastAsia"/>
          <w:color w:val="auto"/>
        </w:rPr>
        <w:t xml:space="preserve">　　　　　　　　</w:t>
      </w:r>
    </w:p>
    <w:p w:rsidR="00A276BE" w:rsidRDefault="00A276BE" w:rsidP="00A276BE">
      <w:pPr>
        <w:wordWrap w:val="0"/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  <w:r w:rsidRPr="00A276BE">
        <w:rPr>
          <w:rFonts w:ascii="ＭＳ ゴシック" w:eastAsia="ＭＳ ゴシック" w:hAnsi="ＭＳ ゴシック" w:cs="Times New Roman" w:hint="eastAsia"/>
          <w:color w:val="auto"/>
        </w:rPr>
        <w:t>（所</w:t>
      </w:r>
      <w:r>
        <w:rPr>
          <w:rFonts w:ascii="ＭＳ ゴシック" w:eastAsia="ＭＳ ゴシック" w:hAnsi="ＭＳ ゴシック" w:cs="Times New Roman" w:hint="eastAsia"/>
          <w:color w:val="auto"/>
        </w:rPr>
        <w:t xml:space="preserve"> </w:t>
      </w:r>
      <w:r w:rsidRPr="00A276BE">
        <w:rPr>
          <w:rFonts w:ascii="ＭＳ ゴシック" w:eastAsia="ＭＳ ゴシック" w:hAnsi="ＭＳ ゴシック" w:cs="Times New Roman" w:hint="eastAsia"/>
          <w:color w:val="auto"/>
        </w:rPr>
        <w:t>在</w:t>
      </w:r>
      <w:r>
        <w:rPr>
          <w:rFonts w:ascii="ＭＳ ゴシック" w:eastAsia="ＭＳ ゴシック" w:hAnsi="ＭＳ ゴシック" w:cs="Times New Roman" w:hint="eastAsia"/>
          <w:color w:val="auto"/>
        </w:rPr>
        <w:t xml:space="preserve"> </w:t>
      </w:r>
      <w:r w:rsidRPr="00A276BE">
        <w:rPr>
          <w:rFonts w:ascii="ＭＳ ゴシック" w:eastAsia="ＭＳ ゴシック" w:hAnsi="ＭＳ ゴシック" w:cs="Times New Roman" w:hint="eastAsia"/>
          <w:color w:val="auto"/>
        </w:rPr>
        <w:t>地）</w:t>
      </w:r>
      <w:r>
        <w:rPr>
          <w:rFonts w:ascii="ＭＳ ゴシック" w:eastAsia="ＭＳ ゴシック" w:hAnsi="ＭＳ ゴシック" w:cs="Times New Roman" w:hint="eastAsia"/>
          <w:color w:val="auto"/>
        </w:rPr>
        <w:t xml:space="preserve">　　　　　　　　　　　　　　　　　</w:t>
      </w:r>
    </w:p>
    <w:p w:rsidR="00A276BE" w:rsidRDefault="00A276BE" w:rsidP="00A276BE">
      <w:pPr>
        <w:wordWrap w:val="0"/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（事業者名）　　　　　　　　　　　　　　　　　</w:t>
      </w:r>
    </w:p>
    <w:p w:rsidR="00A276BE" w:rsidRDefault="00A276BE" w:rsidP="00A276BE">
      <w:pPr>
        <w:wordWrap w:val="0"/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（職・氏名）　　　　　　　　　　　　　　　　　</w:t>
      </w:r>
    </w:p>
    <w:p w:rsidR="00A276BE" w:rsidRDefault="00A276BE" w:rsidP="00A276BE">
      <w:pPr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</w:p>
    <w:p w:rsidR="00A276BE" w:rsidRDefault="00A276BE" w:rsidP="00A276BE">
      <w:pPr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</w:p>
    <w:p w:rsidR="00A276BE" w:rsidRDefault="00A276BE" w:rsidP="00A276BE">
      <w:pPr>
        <w:wordWrap w:val="0"/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連絡担当者　　　　　　　　　　　　　　　　　　</w:t>
      </w:r>
    </w:p>
    <w:p w:rsidR="00A276BE" w:rsidRDefault="00A276BE" w:rsidP="00A276BE">
      <w:pPr>
        <w:wordWrap w:val="0"/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（職・氏名）　　　　　　　　　　　　　　　　　</w:t>
      </w:r>
    </w:p>
    <w:p w:rsidR="00A276BE" w:rsidRDefault="00A276BE" w:rsidP="00A276BE">
      <w:pPr>
        <w:wordWrap w:val="0"/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（電話番号）　　　　　　　　　　　　　　　　　</w:t>
      </w:r>
    </w:p>
    <w:p w:rsidR="00A276BE" w:rsidRDefault="00A276BE" w:rsidP="00A276BE">
      <w:pPr>
        <w:wordWrap w:val="0"/>
        <w:adjustRightInd/>
        <w:spacing w:line="278" w:lineRule="exact"/>
        <w:jc w:val="righ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>（</w:t>
      </w:r>
      <w:r w:rsidRPr="00A276BE">
        <w:rPr>
          <w:rFonts w:ascii="ＭＳ ゴシック" w:eastAsia="ＭＳ ゴシック" w:hAnsi="ＭＳ ゴシック" w:cs="Times New Roman" w:hint="eastAsia"/>
          <w:color w:val="auto"/>
          <w:spacing w:val="262"/>
          <w:fitText w:val="840" w:id="-1265978880"/>
        </w:rPr>
        <w:t>FA</w:t>
      </w:r>
      <w:r w:rsidRPr="00A276BE">
        <w:rPr>
          <w:rFonts w:ascii="ＭＳ ゴシック" w:eastAsia="ＭＳ ゴシック" w:hAnsi="ＭＳ ゴシック" w:cs="Times New Roman" w:hint="eastAsia"/>
          <w:color w:val="auto"/>
          <w:spacing w:val="1"/>
          <w:fitText w:val="840" w:id="-1265978880"/>
        </w:rPr>
        <w:t>X</w:t>
      </w:r>
      <w:r>
        <w:rPr>
          <w:rFonts w:ascii="ＭＳ ゴシック" w:eastAsia="ＭＳ ゴシック" w:hAnsi="ＭＳ ゴシック" w:cs="Times New Roman" w:hint="eastAsia"/>
          <w:color w:val="auto"/>
        </w:rPr>
        <w:t xml:space="preserve">）　　　　　 　　　　　　　　　　　 </w:t>
      </w:r>
    </w:p>
    <w:p w:rsidR="00943F37" w:rsidRPr="00943F37" w:rsidRDefault="00A276BE" w:rsidP="00943F37">
      <w:pPr>
        <w:adjustRightInd/>
        <w:spacing w:line="278" w:lineRule="exact"/>
        <w:ind w:right="420" w:firstLineChars="2250" w:firstLine="4725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>（</w:t>
      </w:r>
      <w:r w:rsidRPr="00A276BE">
        <w:rPr>
          <w:rFonts w:ascii="ＭＳ ゴシック" w:eastAsia="ＭＳ ゴシック" w:hAnsi="ＭＳ ゴシック" w:cs="Times New Roman"/>
          <w:color w:val="auto"/>
          <w:spacing w:val="41"/>
          <w:fitText w:val="840" w:id="-1265978624"/>
        </w:rPr>
        <w:t>E-mai</w:t>
      </w:r>
      <w:r w:rsidRPr="00A276BE">
        <w:rPr>
          <w:rFonts w:ascii="ＭＳ ゴシック" w:eastAsia="ＭＳ ゴシック" w:hAnsi="ＭＳ ゴシック" w:cs="Times New Roman"/>
          <w:color w:val="auto"/>
          <w:spacing w:val="5"/>
          <w:fitText w:val="840" w:id="-1265978624"/>
        </w:rPr>
        <w:t>l</w:t>
      </w:r>
      <w:r>
        <w:rPr>
          <w:rFonts w:ascii="ＭＳ ゴシック" w:eastAsia="ＭＳ ゴシック" w:hAnsi="ＭＳ ゴシック" w:cs="Times New Roman" w:hint="eastAsia"/>
          <w:color w:val="auto"/>
        </w:rPr>
        <w:t xml:space="preserve">） </w:t>
      </w:r>
      <w:r>
        <w:rPr>
          <w:rFonts w:ascii="ＭＳ ゴシック" w:eastAsia="ＭＳ ゴシック" w:hAnsi="ＭＳ ゴシック" w:cs="Times New Roman"/>
          <w:color w:val="auto"/>
        </w:rPr>
        <w:t xml:space="preserve">                                   </w:t>
      </w:r>
    </w:p>
    <w:p w:rsidR="00943F37" w:rsidRDefault="00943F3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943F37" w:rsidRPr="007D72DE" w:rsidRDefault="00943F3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Default="00A276BE" w:rsidP="00943F37">
      <w:pPr>
        <w:adjustRightInd/>
        <w:spacing w:line="278" w:lineRule="exact"/>
        <w:ind w:left="420" w:hangingChars="200" w:hanging="420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>注）企画提案書は、企画提案者の氏名（名称）を連想させる語句や図柄が入らないようにしてください</w:t>
      </w:r>
      <w:r w:rsidR="00943F37">
        <w:rPr>
          <w:rFonts w:ascii="ＭＳ ゴシック" w:eastAsia="ＭＳ ゴシック" w:hAnsi="ＭＳ ゴシック" w:cs="Times New Roman" w:hint="eastAsia"/>
          <w:color w:val="auto"/>
        </w:rPr>
        <w:t>。また、左綴じせず、ダブルクリップ等で留めてください。</w:t>
      </w:r>
    </w:p>
    <w:p w:rsidR="00943F37" w:rsidRDefault="00943F37">
      <w:pPr>
        <w:adjustRightInd/>
        <w:spacing w:line="278" w:lineRule="exac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※提出部数</w:t>
      </w:r>
      <w:r w:rsidRPr="008523B9">
        <w:rPr>
          <w:rFonts w:ascii="ＭＳ ゴシック" w:eastAsia="ＭＳ ゴシック" w:hAnsi="ＭＳ ゴシック" w:cs="Times New Roman" w:hint="eastAsia"/>
          <w:color w:val="auto"/>
          <w:u w:val="single"/>
        </w:rPr>
        <w:t>７部</w:t>
      </w:r>
      <w:r>
        <w:rPr>
          <w:rFonts w:ascii="ＭＳ ゴシック" w:eastAsia="ＭＳ ゴシック" w:hAnsi="ＭＳ ゴシック" w:cs="Times New Roman" w:hint="eastAsia"/>
          <w:color w:val="auto"/>
        </w:rPr>
        <w:t>のうち</w:t>
      </w:r>
      <w:r w:rsidRPr="008523B9">
        <w:rPr>
          <w:rFonts w:ascii="ＭＳ ゴシック" w:eastAsia="ＭＳ ゴシック" w:hAnsi="ＭＳ ゴシック" w:cs="Times New Roman" w:hint="eastAsia"/>
          <w:color w:val="auto"/>
          <w:u w:val="single"/>
        </w:rPr>
        <w:t>１部は提案者名を記載</w:t>
      </w:r>
      <w:r>
        <w:rPr>
          <w:rFonts w:ascii="ＭＳ ゴシック" w:eastAsia="ＭＳ ゴシック" w:hAnsi="ＭＳ ゴシック" w:cs="Times New Roman" w:hint="eastAsia"/>
          <w:color w:val="auto"/>
        </w:rPr>
        <w:t>したもの、</w:t>
      </w:r>
      <w:r w:rsidRPr="008523B9">
        <w:rPr>
          <w:rFonts w:ascii="ＭＳ ゴシック" w:eastAsia="ＭＳ ゴシック" w:hAnsi="ＭＳ ゴシック" w:cs="Times New Roman" w:hint="eastAsia"/>
          <w:color w:val="auto"/>
          <w:u w:val="single"/>
        </w:rPr>
        <w:t>残り６部は提案者名を記載しない</w:t>
      </w:r>
      <w:r>
        <w:rPr>
          <w:rFonts w:ascii="ＭＳ ゴシック" w:eastAsia="ＭＳ ゴシック" w:hAnsi="ＭＳ ゴシック" w:cs="Times New Roman" w:hint="eastAsia"/>
          <w:color w:val="auto"/>
        </w:rPr>
        <w:t>もの。</w:t>
      </w:r>
    </w:p>
    <w:p w:rsidR="00FE16BA" w:rsidRPr="00943F37" w:rsidRDefault="00943F37" w:rsidP="00943F37">
      <w:pPr>
        <w:adjustRightInd/>
        <w:spacing w:line="278" w:lineRule="exact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　（文中にも記載しないこと）</w:t>
      </w: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lastRenderedPageBreak/>
        <w:t>１　会社</w:t>
      </w:r>
      <w:r w:rsidR="0074718D"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等</w:t>
      </w: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概要</w:t>
      </w:r>
    </w:p>
    <w:p w:rsidR="00723E7F" w:rsidRPr="007D72DE" w:rsidRDefault="00723E7F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D72DE" w:rsidRPr="007D72DE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 w:rsidP="00B80FC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84"/>
                <w:sz w:val="22"/>
                <w:szCs w:val="22"/>
              </w:rPr>
              <w:t>会社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名</w:t>
            </w:r>
          </w:p>
          <w:p w:rsidR="00723E7F" w:rsidRPr="007D72DE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D72DE" w:rsidRPr="007D72DE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D72DE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84"/>
                <w:sz w:val="22"/>
                <w:szCs w:val="22"/>
              </w:rPr>
              <w:t>所在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D72DE" w:rsidRPr="007D72DE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D72DE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16"/>
                <w:sz w:val="22"/>
                <w:szCs w:val="22"/>
              </w:rPr>
              <w:t>代表者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D72DE" w:rsidRPr="007D72DE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D72DE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16"/>
                <w:sz w:val="22"/>
                <w:szCs w:val="22"/>
              </w:rPr>
              <w:t>資本金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D72DE" w:rsidRPr="007D72DE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D72DE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16"/>
                <w:sz w:val="22"/>
                <w:szCs w:val="22"/>
              </w:rPr>
              <w:t>設立時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D72DE" w:rsidRPr="007D72DE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D72DE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16"/>
                <w:sz w:val="22"/>
                <w:szCs w:val="22"/>
              </w:rPr>
              <w:t>従業員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C8644F" w:rsidRPr="00C8644F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128" w:rsidRPr="00C8644F" w:rsidRDefault="00165128" w:rsidP="0016512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165128" w:rsidRPr="00C8644F" w:rsidRDefault="00165128" w:rsidP="0016512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C8644F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過去３年の</w:t>
            </w:r>
            <w:r w:rsidRPr="00C864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644F">
              <w:rPr>
                <w:rFonts w:ascii="ＭＳ 明朝" w:eastAsia="ＭＳ ゴシック" w:hAnsi="Times New Roman" w:cs="ＭＳ ゴシック" w:hint="eastAsia"/>
                <w:color w:val="auto"/>
                <w:spacing w:val="114"/>
                <w:sz w:val="22"/>
                <w:szCs w:val="22"/>
              </w:rPr>
              <w:t>売上</w:t>
            </w:r>
            <w:r w:rsidRPr="00C8644F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高</w:t>
            </w:r>
          </w:p>
          <w:p w:rsidR="00165128" w:rsidRPr="00C8644F" w:rsidRDefault="00165128" w:rsidP="0016512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28" w:rsidRPr="00C8644F" w:rsidRDefault="005F1C73" w:rsidP="00165128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令和２</w:t>
            </w:r>
            <w:r w:rsidR="00165128" w:rsidRPr="00C8644F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165128" w:rsidRPr="00C8644F" w:rsidRDefault="005F1C73" w:rsidP="00165128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t>（２０２０</w:t>
            </w:r>
            <w:r w:rsidR="00165128" w:rsidRPr="00C8644F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t>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28" w:rsidRPr="00C8644F" w:rsidRDefault="005F1C73" w:rsidP="00165128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令和３</w:t>
            </w:r>
            <w:r w:rsidR="00165128" w:rsidRPr="00C8644F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165128" w:rsidRPr="00C8644F" w:rsidRDefault="00165128" w:rsidP="0016512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C864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F1C73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t>（２０２１</w:t>
            </w:r>
            <w:r w:rsidRPr="00C8644F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t>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28" w:rsidRPr="00C8644F" w:rsidRDefault="005F1C73" w:rsidP="00165128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令和４</w:t>
            </w:r>
            <w:r w:rsidR="00165128" w:rsidRPr="00C8644F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165128" w:rsidRPr="00C8644F" w:rsidRDefault="00165128" w:rsidP="0016512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C864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F1C73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t>（２０２２</w:t>
            </w:r>
            <w:r w:rsidRPr="00C8644F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t>年度）</w:t>
            </w:r>
          </w:p>
        </w:tc>
      </w:tr>
      <w:tr w:rsidR="00723E7F" w:rsidRPr="00C8644F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C8644F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C8644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C8644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C8644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C8644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C8644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C8644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723E7F" w:rsidRPr="007D72DE" w:rsidRDefault="00723E7F" w:rsidP="003E17E8">
      <w:pPr>
        <w:adjustRightInd/>
        <w:spacing w:line="312" w:lineRule="exact"/>
        <w:rPr>
          <w:rFonts w:ascii="ＭＳ 明朝" w:hAnsi="Times New Roman" w:cs="Times New Roman"/>
          <w:color w:val="auto"/>
        </w:rPr>
      </w:pPr>
    </w:p>
    <w:p w:rsidR="00A77DF0" w:rsidRPr="007D72DE" w:rsidRDefault="00A77DF0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２　総括責任者及び業務担当者</w:t>
      </w:r>
    </w:p>
    <w:p w:rsidR="00723E7F" w:rsidRPr="007D72DE" w:rsidRDefault="00723E7F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D72DE" w:rsidRPr="007D72DE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業務担当者</w:t>
            </w:r>
          </w:p>
        </w:tc>
      </w:tr>
      <w:tr w:rsidR="007D72DE" w:rsidRPr="007D72DE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D72DE" w:rsidRPr="007D72DE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D72DE" w:rsidRPr="007D72DE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D72DE" w:rsidRPr="007D72DE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7D72DE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7D72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※当業務を実際に担当することとなる方について記載</w:t>
      </w:r>
      <w:r w:rsidR="00431B1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すること</w:t>
      </w: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。</w:t>
      </w:r>
    </w:p>
    <w:p w:rsidR="00723E7F" w:rsidRPr="007D72DE" w:rsidRDefault="00723E7F">
      <w:pPr>
        <w:adjustRightInd/>
        <w:spacing w:line="278" w:lineRule="exact"/>
        <w:rPr>
          <w:rFonts w:ascii="ＭＳ 明朝" w:eastAsia="ＭＳ ゴシック" w:hAnsi="Times New Roman" w:cs="ＭＳ ゴシック"/>
          <w:color w:val="auto"/>
          <w:spacing w:val="-2"/>
          <w:sz w:val="24"/>
          <w:szCs w:val="24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7D72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422A" w:rsidRPr="00323808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なお、</w:t>
      </w: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業務担当者</w:t>
      </w:r>
      <w:r w:rsidR="00C0422A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が３名以上いる場合は、本様式を修正の上、全員分を記載すること</w:t>
      </w: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4"/>
          <w:szCs w:val="24"/>
        </w:rPr>
        <w:t>。</w:t>
      </w:r>
    </w:p>
    <w:p w:rsidR="006826BA" w:rsidRDefault="006826BA">
      <w:pPr>
        <w:widowControl/>
        <w:overflowPunct/>
        <w:adjustRightInd/>
        <w:textAlignment w:val="auto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/>
          <w:color w:val="auto"/>
        </w:rPr>
        <w:br w:type="page"/>
      </w:r>
    </w:p>
    <w:p w:rsidR="00723E7F" w:rsidRPr="007D72DE" w:rsidRDefault="00723E7F" w:rsidP="002566C9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lastRenderedPageBreak/>
        <w:t>３　業務</w:t>
      </w:r>
      <w:r w:rsidR="00902773"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実施</w:t>
      </w: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2"/>
      </w:tblGrid>
      <w:tr w:rsidR="00723E7F" w:rsidRPr="007D72DE" w:rsidTr="006826BA">
        <w:trPr>
          <w:trHeight w:val="694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C9" w:rsidRPr="007D72DE" w:rsidRDefault="002566C9" w:rsidP="002566C9">
            <w:pPr>
              <w:adjustRightInd/>
              <w:ind w:leftChars="100" w:left="430" w:hangingChars="100" w:hanging="220"/>
              <w:rPr>
                <w:rFonts w:asciiTheme="majorEastAsia" w:eastAsiaTheme="majorEastAsia" w:hAnsiTheme="majorEastAsia"/>
                <w:color w:val="auto"/>
                <w:sz w:val="22"/>
              </w:rPr>
            </w:pPr>
            <w:r w:rsidRPr="007D72DE">
              <w:rPr>
                <w:rFonts w:asciiTheme="majorEastAsia" w:eastAsiaTheme="majorEastAsia" w:hAnsiTheme="majorEastAsia" w:cs="ＭＳ ゴシック"/>
                <w:color w:val="auto"/>
                <w:sz w:val="22"/>
              </w:rPr>
              <w:t>※</w:t>
            </w:r>
            <w:r w:rsidRPr="007D72DE">
              <w:rPr>
                <w:rFonts w:asciiTheme="majorEastAsia" w:eastAsiaTheme="majorEastAsia" w:hAnsiTheme="majorEastAsia" w:cs="ＭＳ ゴシック" w:hint="eastAsia"/>
                <w:color w:val="auto"/>
                <w:sz w:val="22"/>
              </w:rPr>
              <w:t>当</w:t>
            </w:r>
            <w:r w:rsidRPr="007D72DE">
              <w:rPr>
                <w:rFonts w:asciiTheme="majorEastAsia" w:eastAsiaTheme="majorEastAsia" w:hAnsiTheme="majorEastAsia" w:cs="Malgun Gothic" w:hint="eastAsia"/>
                <w:color w:val="auto"/>
                <w:sz w:val="22"/>
              </w:rPr>
              <w:t>業務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を</w:t>
            </w:r>
            <w:r w:rsidRPr="007D72DE">
              <w:rPr>
                <w:rFonts w:asciiTheme="majorEastAsia" w:eastAsiaTheme="majorEastAsia" w:hAnsiTheme="majorEastAsia" w:cs="ＭＳ ゴシック" w:hint="eastAsia"/>
                <w:color w:val="auto"/>
                <w:sz w:val="22"/>
              </w:rPr>
              <w:t>実</w:t>
            </w:r>
            <w:r w:rsidRPr="007D72DE">
              <w:rPr>
                <w:rFonts w:asciiTheme="majorEastAsia" w:eastAsiaTheme="majorEastAsia" w:hAnsiTheme="majorEastAsia" w:cs="Malgun Gothic" w:hint="eastAsia"/>
                <w:color w:val="auto"/>
                <w:sz w:val="22"/>
              </w:rPr>
              <w:t>施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するにあたっての人員配置や担</w:t>
            </w:r>
            <w:r w:rsidRPr="007D72DE">
              <w:rPr>
                <w:rFonts w:asciiTheme="majorEastAsia" w:eastAsiaTheme="majorEastAsia" w:hAnsiTheme="majorEastAsia" w:cs="ＭＳ ゴシック" w:hint="eastAsia"/>
                <w:color w:val="auto"/>
                <w:sz w:val="22"/>
              </w:rPr>
              <w:t>当</w:t>
            </w:r>
            <w:r w:rsidRPr="007D72DE">
              <w:rPr>
                <w:rFonts w:asciiTheme="majorEastAsia" w:eastAsiaTheme="majorEastAsia" w:hAnsiTheme="majorEastAsia" w:cs="Malgun Gothic" w:hint="eastAsia"/>
                <w:color w:val="auto"/>
                <w:sz w:val="22"/>
              </w:rPr>
              <w:t>業務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及びその特</w:t>
            </w:r>
            <w:r w:rsidRPr="007D72DE">
              <w:rPr>
                <w:rFonts w:asciiTheme="majorEastAsia" w:eastAsiaTheme="majorEastAsia" w:hAnsiTheme="majorEastAsia" w:cs="ＭＳ ゴシック" w:hint="eastAsia"/>
                <w:color w:val="auto"/>
                <w:sz w:val="22"/>
              </w:rPr>
              <w:t>徴</w:t>
            </w:r>
            <w:r w:rsidR="00943F37">
              <w:rPr>
                <w:rFonts w:asciiTheme="majorEastAsia" w:eastAsiaTheme="majorEastAsia" w:hAnsiTheme="majorEastAsia"/>
                <w:color w:val="auto"/>
                <w:sz w:val="22"/>
              </w:rPr>
              <w:t>を記載</w:t>
            </w:r>
            <w:r w:rsidR="00943F37">
              <w:rPr>
                <w:rFonts w:asciiTheme="majorEastAsia" w:eastAsiaTheme="majorEastAsia" w:hAnsiTheme="majorEastAsia" w:hint="eastAsia"/>
                <w:color w:val="auto"/>
                <w:sz w:val="22"/>
              </w:rPr>
              <w:t>すること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。</w:t>
            </w:r>
          </w:p>
          <w:p w:rsidR="002566C9" w:rsidRPr="007D72DE" w:rsidRDefault="002566C9" w:rsidP="006826B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440" w:hangingChars="200" w:hanging="440"/>
              <w:rPr>
                <w:rFonts w:ascii="ＭＳ 明朝" w:hAnsi="Times New Roman" w:cs="Times New Roman"/>
                <w:color w:val="auto"/>
              </w:rPr>
            </w:pP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</w:t>
            </w:r>
          </w:p>
        </w:tc>
      </w:tr>
    </w:tbl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7D72DE" w:rsidRDefault="00723E7F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４　</w:t>
      </w:r>
      <w:r w:rsidR="00095B03"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7D72DE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2"/>
      </w:tblGrid>
      <w:tr w:rsidR="00723E7F" w:rsidRPr="007D72DE" w:rsidTr="006826BA">
        <w:trPr>
          <w:trHeight w:val="5239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D72DE" w:rsidRDefault="00723E7F" w:rsidP="006826B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6826BA" w:rsidRDefault="006826BA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EC09F3" w:rsidRPr="007D72DE" w:rsidRDefault="006826BA" w:rsidP="006826BA">
      <w:pPr>
        <w:widowControl/>
        <w:overflowPunct/>
        <w:adjustRightInd/>
        <w:textAlignment w:val="auto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/>
          <w:color w:val="auto"/>
        </w:rPr>
        <w:br w:type="page"/>
      </w:r>
    </w:p>
    <w:p w:rsidR="00A7726F" w:rsidRPr="007D72DE" w:rsidRDefault="005E512E" w:rsidP="00A7726F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A7726F"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444D9C"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委託業務の内容に係る提案</w:t>
      </w:r>
    </w:p>
    <w:p w:rsidR="00A7726F" w:rsidRPr="007D72DE" w:rsidRDefault="00D33011" w:rsidP="00444D9C">
      <w:pPr>
        <w:widowControl/>
        <w:overflowPunct/>
        <w:adjustRightInd/>
        <w:textAlignment w:val="auto"/>
        <w:rPr>
          <w:rFonts w:ascii="ＭＳ 明朝" w:hAnsi="Times New Roman" w:cs="Times New Roman"/>
          <w:color w:val="auto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（１）</w:t>
      </w:r>
      <w:r w:rsidR="003E17E8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北方領土問題に関する啓発</w:t>
      </w:r>
      <w:r w:rsidRPr="00C8644F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ブースの設置</w:t>
      </w:r>
      <w:r w:rsidR="00165128" w:rsidRPr="00C8644F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・</w:t>
      </w:r>
      <w:r w:rsidRPr="00C8644F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管理運営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2"/>
      </w:tblGrid>
      <w:tr w:rsidR="00A7726F" w:rsidRPr="007D72DE" w:rsidTr="006826BA">
        <w:trPr>
          <w:trHeight w:val="6499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29" w:rsidRDefault="002566C9" w:rsidP="006826B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2"/>
              </w:rPr>
            </w:pPr>
            <w:r w:rsidRPr="007D72DE">
              <w:rPr>
                <w:rFonts w:ascii="ＭＳ 明朝" w:hAnsi="Times New Roman" w:cs="Times New Roman"/>
                <w:color w:val="auto"/>
              </w:rPr>
              <w:t xml:space="preserve">　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※</w:t>
            </w:r>
            <w:r w:rsidR="007C5F2C">
              <w:rPr>
                <w:rFonts w:asciiTheme="majorEastAsia" w:eastAsiaTheme="majorEastAsia" w:hAnsiTheme="majorEastAsia" w:hint="eastAsia"/>
                <w:color w:val="auto"/>
                <w:sz w:val="22"/>
              </w:rPr>
              <w:t>企画提案指示書の「３　業務の内容（１）」を満たした提案を</w:t>
            </w:r>
            <w:r w:rsidR="004C35B9"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具体的に</w:t>
            </w:r>
            <w:r w:rsidR="007C5F2C">
              <w:rPr>
                <w:rFonts w:asciiTheme="majorEastAsia" w:eastAsiaTheme="majorEastAsia" w:hAnsiTheme="majorEastAsia"/>
                <w:color w:val="auto"/>
                <w:sz w:val="22"/>
              </w:rPr>
              <w:t>記載</w:t>
            </w:r>
            <w:r w:rsidR="007C5F2C">
              <w:rPr>
                <w:rFonts w:asciiTheme="majorEastAsia" w:eastAsiaTheme="majorEastAsia" w:hAnsiTheme="majorEastAsia" w:hint="eastAsia"/>
                <w:color w:val="auto"/>
                <w:sz w:val="22"/>
              </w:rPr>
              <w:t>すること。</w:t>
            </w:r>
          </w:p>
          <w:p w:rsidR="006826BA" w:rsidRPr="006826BA" w:rsidRDefault="006826BA" w:rsidP="006826B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</w:rPr>
              <w:t xml:space="preserve">　　なお、令和６年２月</w:t>
            </w:r>
            <w:r w:rsidR="00126507">
              <w:rPr>
                <w:rFonts w:asciiTheme="majorEastAsia" w:eastAsiaTheme="majorEastAsia" w:hAnsiTheme="majorEastAsia" w:hint="eastAsia"/>
                <w:color w:val="auto"/>
                <w:sz w:val="22"/>
              </w:rPr>
              <w:t>に実施する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</w:rPr>
              <w:t>啓発</w:t>
            </w:r>
            <w:r w:rsidR="00126507">
              <w:rPr>
                <w:rFonts w:asciiTheme="majorEastAsia" w:eastAsiaTheme="majorEastAsia" w:hAnsiTheme="majorEastAsia" w:hint="eastAsia"/>
                <w:color w:val="auto"/>
                <w:sz w:val="22"/>
              </w:rPr>
              <w:t>ブースの開催期間及びチカホサイネージでのPR動画の放映期間を詳細に記載すること。</w:t>
            </w:r>
          </w:p>
        </w:tc>
      </w:tr>
    </w:tbl>
    <w:p w:rsidR="00444D9C" w:rsidRPr="007D72DE" w:rsidRDefault="0057506A" w:rsidP="00444D9C">
      <w:pPr>
        <w:widowControl/>
        <w:overflowPunct/>
        <w:adjustRightInd/>
        <w:textAlignment w:val="auto"/>
        <w:rPr>
          <w:rFonts w:ascii="ＭＳ 明朝" w:hAnsi="Times New Roman" w:cs="Times New Roman"/>
          <w:color w:val="auto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（２）</w:t>
      </w:r>
      <w:r w:rsidR="00D33011"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動画コンテストの開催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2"/>
      </w:tblGrid>
      <w:tr w:rsidR="00444D9C" w:rsidRPr="007D72DE" w:rsidTr="006826BA">
        <w:trPr>
          <w:trHeight w:val="636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9C" w:rsidRPr="006826BA" w:rsidRDefault="00797429" w:rsidP="006826B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420" w:hangingChars="200" w:hanging="420"/>
              <w:rPr>
                <w:rFonts w:ascii="ＭＳ 明朝" w:eastAsia="ＭＳ ゴシック" w:hAnsi="Times New Roman" w:cs="ＭＳ ゴシック"/>
                <w:color w:val="auto"/>
                <w:spacing w:val="-2"/>
                <w:sz w:val="22"/>
                <w:szCs w:val="22"/>
              </w:rPr>
            </w:pPr>
            <w:r w:rsidRPr="007D72DE">
              <w:rPr>
                <w:rFonts w:ascii="ＭＳ 明朝" w:hAnsi="Times New Roman" w:cs="Times New Roman"/>
                <w:color w:val="auto"/>
              </w:rPr>
              <w:t xml:space="preserve">　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※</w:t>
            </w:r>
            <w:r w:rsidR="007C5F2C">
              <w:rPr>
                <w:rFonts w:asciiTheme="majorEastAsia" w:eastAsiaTheme="majorEastAsia" w:hAnsiTheme="majorEastAsia" w:hint="eastAsia"/>
                <w:color w:val="auto"/>
                <w:sz w:val="22"/>
              </w:rPr>
              <w:t>企画提案指示書の「３　業務の内容（２）」を満たした提案を具体的に記載すること。</w:t>
            </w:r>
          </w:p>
        </w:tc>
      </w:tr>
    </w:tbl>
    <w:p w:rsidR="00174892" w:rsidRPr="007D72DE" w:rsidRDefault="005E512E" w:rsidP="00A77DF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６</w:t>
      </w:r>
      <w:r w:rsidR="006C2C77"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2"/>
      </w:tblGrid>
      <w:tr w:rsidR="00174892" w:rsidRPr="007D72DE" w:rsidTr="00126507">
        <w:trPr>
          <w:trHeight w:val="6935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B9" w:rsidRPr="007D72DE" w:rsidRDefault="004C35B9" w:rsidP="004C35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/>
                <w:color w:val="auto"/>
                <w:sz w:val="22"/>
              </w:rPr>
            </w:pPr>
            <w:r w:rsidRPr="007D72DE">
              <w:rPr>
                <w:rFonts w:ascii="ＭＳ 明朝" w:hAnsi="Times New Roman" w:cs="Times New Roman"/>
                <w:color w:val="auto"/>
              </w:rPr>
              <w:t xml:space="preserve">　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※</w:t>
            </w:r>
            <w:r w:rsidR="00A10C9E">
              <w:rPr>
                <w:rFonts w:asciiTheme="majorEastAsia" w:eastAsiaTheme="majorEastAsia" w:hAnsiTheme="majorEastAsia" w:hint="eastAsia"/>
                <w:color w:val="auto"/>
                <w:sz w:val="22"/>
              </w:rPr>
              <w:t>契約</w:t>
            </w:r>
            <w:r w:rsidR="004D16AC">
              <w:rPr>
                <w:rFonts w:asciiTheme="majorEastAsia" w:eastAsiaTheme="majorEastAsia" w:hAnsiTheme="majorEastAsia"/>
                <w:color w:val="auto"/>
                <w:sz w:val="22"/>
              </w:rPr>
              <w:t>締結から完了までの業務の大まかなスケジュールを記載</w:t>
            </w:r>
            <w:r w:rsidR="004D16AC">
              <w:rPr>
                <w:rFonts w:asciiTheme="majorEastAsia" w:eastAsiaTheme="majorEastAsia" w:hAnsiTheme="majorEastAsia" w:hint="eastAsia"/>
                <w:color w:val="auto"/>
                <w:sz w:val="22"/>
              </w:rPr>
              <w:t>すること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。</w:t>
            </w:r>
          </w:p>
          <w:p w:rsidR="00174892" w:rsidRPr="00126507" w:rsidRDefault="004C35B9" w:rsidP="001265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</w:rPr>
            </w:pP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　　</w:t>
            </w:r>
            <w:r w:rsidR="00C0422A">
              <w:rPr>
                <w:rFonts w:asciiTheme="majorEastAsia" w:eastAsiaTheme="majorEastAsia" w:hAnsiTheme="majorEastAsia" w:hint="eastAsia"/>
                <w:color w:val="auto"/>
                <w:sz w:val="22"/>
              </w:rPr>
              <w:t>なお、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日</w:t>
            </w:r>
            <w:r w:rsidR="00C0422A">
              <w:rPr>
                <w:rFonts w:asciiTheme="majorEastAsia" w:eastAsiaTheme="majorEastAsia" w:hAnsiTheme="majorEastAsia"/>
                <w:color w:val="auto"/>
                <w:sz w:val="22"/>
              </w:rPr>
              <w:t>程については、上・中・下旬程度の区分まで分かるように</w:t>
            </w:r>
            <w:r w:rsidR="00C0422A">
              <w:rPr>
                <w:rFonts w:asciiTheme="majorEastAsia" w:eastAsiaTheme="majorEastAsia" w:hAnsiTheme="majorEastAsia" w:hint="eastAsia"/>
                <w:color w:val="auto"/>
                <w:sz w:val="22"/>
              </w:rPr>
              <w:t>記載すること</w:t>
            </w:r>
            <w:r w:rsidRPr="007D72DE">
              <w:rPr>
                <w:rFonts w:asciiTheme="majorEastAsia" w:eastAsiaTheme="majorEastAsia" w:hAnsiTheme="majorEastAsia"/>
                <w:color w:val="auto"/>
                <w:sz w:val="22"/>
              </w:rPr>
              <w:t>。</w:t>
            </w:r>
          </w:p>
        </w:tc>
      </w:tr>
    </w:tbl>
    <w:p w:rsidR="00F26162" w:rsidRPr="007D72DE" w:rsidRDefault="00F26162" w:rsidP="009C5BE6">
      <w:pPr>
        <w:adjustRightInd/>
        <w:spacing w:line="278" w:lineRule="exact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A77DF0" w:rsidRPr="007D72DE" w:rsidRDefault="00A77DF0" w:rsidP="009C5BE6">
      <w:pPr>
        <w:adjustRightInd/>
        <w:spacing w:line="278" w:lineRule="exact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A77DF0" w:rsidRPr="007D72DE" w:rsidRDefault="007C5F2C" w:rsidP="00A77DF0">
      <w:pPr>
        <w:widowControl/>
        <w:overflowPunct/>
        <w:adjustRightInd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A77DF0" w:rsidRPr="007D72D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再委託の有無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42"/>
      </w:tblGrid>
      <w:tr w:rsidR="00A77DF0" w:rsidRPr="007D72DE" w:rsidTr="00126507">
        <w:trPr>
          <w:trHeight w:val="5669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0" w:rsidRPr="007D72DE" w:rsidRDefault="00A77DF0" w:rsidP="001265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420" w:hangingChars="200" w:hanging="420"/>
              <w:rPr>
                <w:rFonts w:ascii="ＭＳ 明朝" w:hAnsi="Times New Roman" w:cs="Times New Roman"/>
                <w:color w:val="auto"/>
                <w:kern w:val="2"/>
              </w:rPr>
            </w:pPr>
            <w:r w:rsidRPr="007D72DE">
              <w:rPr>
                <w:rFonts w:ascii="ＭＳ 明朝" w:hAnsi="Times New Roman" w:cs="Times New Roman" w:hint="eastAsia"/>
                <w:color w:val="auto"/>
                <w:kern w:val="2"/>
              </w:rPr>
              <w:t xml:space="preserve">　</w:t>
            </w:r>
            <w:r w:rsidRPr="007D72DE">
              <w:rPr>
                <w:rFonts w:ascii="ＭＳ 明朝" w:hAnsi="ＭＳ 明朝" w:hint="eastAsia"/>
                <w:color w:val="auto"/>
                <w:kern w:val="2"/>
              </w:rPr>
              <w:t>※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kern w:val="2"/>
                <w:sz w:val="22"/>
                <w:szCs w:val="22"/>
              </w:rPr>
              <w:t>委託業務を第三者に再委託する場合、再委託する業務の範囲や内容、再委託が必要な理由、再委託の相手方に対する受託者の管理や履行体制等について記載</w:t>
            </w:r>
            <w:r w:rsidR="00497ECF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kern w:val="2"/>
                <w:sz w:val="22"/>
                <w:szCs w:val="22"/>
              </w:rPr>
              <w:t>すること</w:t>
            </w:r>
            <w:r w:rsidRPr="007D72DE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kern w:val="2"/>
                <w:sz w:val="22"/>
                <w:szCs w:val="22"/>
              </w:rPr>
              <w:t>。</w:t>
            </w:r>
          </w:p>
        </w:tc>
      </w:tr>
    </w:tbl>
    <w:p w:rsidR="00497ECF" w:rsidRPr="00323808" w:rsidRDefault="00497ECF" w:rsidP="00A77DF0">
      <w:pPr>
        <w:adjustRightInd/>
        <w:spacing w:line="278" w:lineRule="exact"/>
        <w:rPr>
          <w:rFonts w:ascii="ＭＳ ゴシック" w:eastAsia="ＭＳ ゴシック" w:hAnsi="ＭＳ ゴシック" w:cs="Times New Roman"/>
          <w:color w:val="auto"/>
        </w:rPr>
      </w:pPr>
      <w:r w:rsidRPr="00323808">
        <w:rPr>
          <w:rFonts w:ascii="ＭＳ ゴシック" w:eastAsia="ＭＳ ゴシック" w:hAnsi="ＭＳ ゴシック" w:cs="Times New Roman" w:hint="eastAsia"/>
          <w:color w:val="auto"/>
        </w:rPr>
        <w:t>８　その他の特記事項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42"/>
      </w:tblGrid>
      <w:tr w:rsidR="00497ECF" w:rsidRPr="007D72DE" w:rsidTr="00126507">
        <w:trPr>
          <w:trHeight w:val="13185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CF" w:rsidRPr="007D72DE" w:rsidRDefault="00497ECF" w:rsidP="001265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420" w:hangingChars="200" w:hanging="420"/>
              <w:rPr>
                <w:rFonts w:ascii="ＭＳ 明朝" w:hAnsi="Times New Roman" w:cs="Times New Roman"/>
                <w:color w:val="auto"/>
                <w:kern w:val="2"/>
              </w:rPr>
            </w:pPr>
            <w:r w:rsidRPr="007D72DE">
              <w:rPr>
                <w:rFonts w:ascii="ＭＳ 明朝" w:hAnsi="Times New Roman" w:cs="Times New Roman" w:hint="eastAsia"/>
                <w:color w:val="auto"/>
                <w:kern w:val="2"/>
              </w:rPr>
              <w:t xml:space="preserve">　</w:t>
            </w:r>
            <w:r w:rsidRPr="007D72DE">
              <w:rPr>
                <w:rFonts w:ascii="ＭＳ 明朝" w:hAnsi="ＭＳ 明朝" w:hint="eastAsia"/>
                <w:color w:val="auto"/>
                <w:kern w:val="2"/>
              </w:rPr>
              <w:t>※</w:t>
            </w:r>
            <w:r>
              <w:rPr>
                <w:rFonts w:ascii="ＭＳ 明朝" w:eastAsia="ＭＳ ゴシック" w:hAnsi="Times New Roman" w:cs="ＭＳ ゴシック" w:hint="eastAsia"/>
                <w:color w:val="auto"/>
                <w:spacing w:val="-2"/>
                <w:kern w:val="2"/>
                <w:sz w:val="22"/>
                <w:szCs w:val="22"/>
              </w:rPr>
              <w:t>補足して記述した</w:t>
            </w:r>
            <w:r w:rsidR="004D16AC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kern w:val="2"/>
                <w:sz w:val="22"/>
                <w:szCs w:val="22"/>
              </w:rPr>
              <w:t>い事項がある場合は記載すること。</w:t>
            </w:r>
          </w:p>
        </w:tc>
      </w:tr>
    </w:tbl>
    <w:p w:rsidR="00497ECF" w:rsidRPr="00497ECF" w:rsidRDefault="00497ECF" w:rsidP="00A77DF0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sectPr w:rsidR="00497ECF" w:rsidRPr="00497ECF" w:rsidSect="0002010E">
      <w:footerReference w:type="default" r:id="rId8"/>
      <w:type w:val="continuous"/>
      <w:pgSz w:w="11906" w:h="16838" w:code="9"/>
      <w:pgMar w:top="1418" w:right="1168" w:bottom="1418" w:left="1168" w:header="720" w:footer="567" w:gutter="0"/>
      <w:pgNumType w:start="1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4E" w:rsidRDefault="00D9184E">
      <w:r>
        <w:separator/>
      </w:r>
    </w:p>
  </w:endnote>
  <w:endnote w:type="continuationSeparator" w:id="0">
    <w:p w:rsidR="00D9184E" w:rsidRDefault="00D9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B7" w:rsidRPr="0002010E" w:rsidRDefault="003732B7">
    <w:pPr>
      <w:pStyle w:val="a5"/>
      <w:jc w:val="center"/>
      <w:rPr>
        <w:rFonts w:ascii="ＭＳ ゴシック" w:eastAsia="ＭＳ ゴシック"/>
      </w:rPr>
    </w:pPr>
  </w:p>
  <w:p w:rsidR="00902773" w:rsidRPr="003732B7" w:rsidRDefault="00902773" w:rsidP="00373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4E" w:rsidRDefault="00D9184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184E" w:rsidRDefault="00D9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2010E"/>
    <w:rsid w:val="00021427"/>
    <w:rsid w:val="00033CD9"/>
    <w:rsid w:val="000772EF"/>
    <w:rsid w:val="00092C2C"/>
    <w:rsid w:val="00095B03"/>
    <w:rsid w:val="000A183F"/>
    <w:rsid w:val="000F3B33"/>
    <w:rsid w:val="000F5DDF"/>
    <w:rsid w:val="00126507"/>
    <w:rsid w:val="0013165B"/>
    <w:rsid w:val="00134103"/>
    <w:rsid w:val="00165128"/>
    <w:rsid w:val="001668A3"/>
    <w:rsid w:val="00174892"/>
    <w:rsid w:val="001943EC"/>
    <w:rsid w:val="001B00B6"/>
    <w:rsid w:val="001C5370"/>
    <w:rsid w:val="001C6018"/>
    <w:rsid w:val="001D0575"/>
    <w:rsid w:val="002566C9"/>
    <w:rsid w:val="002939C2"/>
    <w:rsid w:val="002E1CE1"/>
    <w:rsid w:val="00313F95"/>
    <w:rsid w:val="00323808"/>
    <w:rsid w:val="00352589"/>
    <w:rsid w:val="003732B7"/>
    <w:rsid w:val="003C5351"/>
    <w:rsid w:val="003D6D51"/>
    <w:rsid w:val="003E17E8"/>
    <w:rsid w:val="003F0F8E"/>
    <w:rsid w:val="003F2FAC"/>
    <w:rsid w:val="003F5AB5"/>
    <w:rsid w:val="00410EE0"/>
    <w:rsid w:val="00431B17"/>
    <w:rsid w:val="00444D9C"/>
    <w:rsid w:val="00446B82"/>
    <w:rsid w:val="0046308E"/>
    <w:rsid w:val="00481A3D"/>
    <w:rsid w:val="0049111C"/>
    <w:rsid w:val="00497ECF"/>
    <w:rsid w:val="004A2541"/>
    <w:rsid w:val="004C35B9"/>
    <w:rsid w:val="004D16AC"/>
    <w:rsid w:val="004D4EC1"/>
    <w:rsid w:val="004D6A68"/>
    <w:rsid w:val="004E1088"/>
    <w:rsid w:val="004E3198"/>
    <w:rsid w:val="005077CB"/>
    <w:rsid w:val="00542C99"/>
    <w:rsid w:val="005570AD"/>
    <w:rsid w:val="0057506A"/>
    <w:rsid w:val="0057539E"/>
    <w:rsid w:val="005823F5"/>
    <w:rsid w:val="005E512E"/>
    <w:rsid w:val="005F0328"/>
    <w:rsid w:val="005F1C73"/>
    <w:rsid w:val="006044CF"/>
    <w:rsid w:val="00624AC8"/>
    <w:rsid w:val="006741CA"/>
    <w:rsid w:val="006826BA"/>
    <w:rsid w:val="00685FA2"/>
    <w:rsid w:val="006C2C77"/>
    <w:rsid w:val="006C4E08"/>
    <w:rsid w:val="006C5362"/>
    <w:rsid w:val="00723E7F"/>
    <w:rsid w:val="00735895"/>
    <w:rsid w:val="0074718D"/>
    <w:rsid w:val="00797429"/>
    <w:rsid w:val="007B2250"/>
    <w:rsid w:val="007C5F2C"/>
    <w:rsid w:val="007D72DE"/>
    <w:rsid w:val="007E07D0"/>
    <w:rsid w:val="0080056D"/>
    <w:rsid w:val="008025C9"/>
    <w:rsid w:val="00822144"/>
    <w:rsid w:val="00830EC8"/>
    <w:rsid w:val="00847085"/>
    <w:rsid w:val="008522F8"/>
    <w:rsid w:val="008523B9"/>
    <w:rsid w:val="00890F3B"/>
    <w:rsid w:val="008F4E7A"/>
    <w:rsid w:val="00902773"/>
    <w:rsid w:val="00943F37"/>
    <w:rsid w:val="00951821"/>
    <w:rsid w:val="0096496A"/>
    <w:rsid w:val="009746F5"/>
    <w:rsid w:val="00992313"/>
    <w:rsid w:val="009A1BD4"/>
    <w:rsid w:val="009C5BE6"/>
    <w:rsid w:val="00A03599"/>
    <w:rsid w:val="00A10C9E"/>
    <w:rsid w:val="00A25254"/>
    <w:rsid w:val="00A276BE"/>
    <w:rsid w:val="00A7726F"/>
    <w:rsid w:val="00A77DF0"/>
    <w:rsid w:val="00A85A89"/>
    <w:rsid w:val="00AA2482"/>
    <w:rsid w:val="00AB2C20"/>
    <w:rsid w:val="00AD02D8"/>
    <w:rsid w:val="00B26A75"/>
    <w:rsid w:val="00B519E8"/>
    <w:rsid w:val="00B718BA"/>
    <w:rsid w:val="00B80FC4"/>
    <w:rsid w:val="00BB09F9"/>
    <w:rsid w:val="00C0422A"/>
    <w:rsid w:val="00C43594"/>
    <w:rsid w:val="00C77F90"/>
    <w:rsid w:val="00C8644F"/>
    <w:rsid w:val="00C96F3A"/>
    <w:rsid w:val="00CE2977"/>
    <w:rsid w:val="00CF2FA2"/>
    <w:rsid w:val="00CF4893"/>
    <w:rsid w:val="00D16DAE"/>
    <w:rsid w:val="00D33011"/>
    <w:rsid w:val="00D50F65"/>
    <w:rsid w:val="00D9184E"/>
    <w:rsid w:val="00DB3BA2"/>
    <w:rsid w:val="00E42998"/>
    <w:rsid w:val="00E60952"/>
    <w:rsid w:val="00EC09F3"/>
    <w:rsid w:val="00EC395C"/>
    <w:rsid w:val="00ED3E6D"/>
    <w:rsid w:val="00EF6F06"/>
    <w:rsid w:val="00F214C1"/>
    <w:rsid w:val="00F26162"/>
    <w:rsid w:val="00F63F7A"/>
    <w:rsid w:val="00FA1BEA"/>
    <w:rsid w:val="00FB0876"/>
    <w:rsid w:val="00FE0F32"/>
    <w:rsid w:val="00FE16BA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A8CA3A"/>
  <w15:docId w15:val="{09E1D622-46BB-4BF6-9D5B-06FD77F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2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AC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497ECF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9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3208-BA27-47F0-9E89-189334B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874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伊藤＿公一（領対本部運動推進グループ）</dc:creator>
  <cp:lastModifiedBy>村上＿翔大（領対本部啓発係）</cp:lastModifiedBy>
  <cp:revision>35</cp:revision>
  <cp:lastPrinted>2023-04-27T07:23:00Z</cp:lastPrinted>
  <dcterms:created xsi:type="dcterms:W3CDTF">2017-05-09T04:08:00Z</dcterms:created>
  <dcterms:modified xsi:type="dcterms:W3CDTF">2023-05-02T04:14:00Z</dcterms:modified>
</cp:coreProperties>
</file>