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B1" w:rsidRPr="003831A6" w:rsidRDefault="003607B1" w:rsidP="003607B1">
      <w:pPr>
        <w:adjustRightInd/>
        <w:spacing w:line="350" w:lineRule="exact"/>
        <w:rPr>
          <w:rFonts w:ascii="ＭＳ ゴシック" w:cs="Times New Roman"/>
          <w:color w:val="000000" w:themeColor="text1"/>
        </w:rPr>
      </w:pPr>
      <w:bookmarkStart w:id="0" w:name="_GoBack"/>
      <w:bookmarkEnd w:id="0"/>
      <w:r w:rsidRPr="003831A6">
        <w:rPr>
          <w:rFonts w:ascii="ＭＳ ゴシック" w:eastAsia="HGS創英角ﾎﾟｯﾌﾟ体" w:cs="HGS創英角ﾎﾟｯﾌﾟ体" w:hint="eastAsia"/>
          <w:color w:val="000000" w:themeColor="text1"/>
          <w:sz w:val="32"/>
          <w:szCs w:val="32"/>
        </w:rPr>
        <w:t xml:space="preserve">　　　</w:t>
      </w:r>
      <w:r w:rsidR="00981BFC" w:rsidRPr="003831A6">
        <w:rPr>
          <w:rFonts w:ascii="ＭＳ ゴシック" w:eastAsia="HGS創英角ﾎﾟｯﾌﾟ体" w:cs="HGS創英角ﾎﾟｯﾌﾟ体" w:hint="eastAsia"/>
          <w:color w:val="000000" w:themeColor="text1"/>
          <w:sz w:val="32"/>
          <w:szCs w:val="32"/>
        </w:rPr>
        <w:t xml:space="preserve">　</w:t>
      </w:r>
      <w:r w:rsidRPr="003831A6">
        <w:rPr>
          <w:rFonts w:ascii="ＭＳ ゴシック" w:eastAsia="HGS創英角ﾎﾟｯﾌﾟ体" w:cs="HGS創英角ﾎﾟｯﾌﾟ体" w:hint="eastAsia"/>
          <w:color w:val="000000" w:themeColor="text1"/>
          <w:sz w:val="32"/>
          <w:szCs w:val="32"/>
        </w:rPr>
        <w:t>◆既存建築物の耐震診断・改修等実施状況特別調査◆</w:t>
      </w:r>
    </w:p>
    <w:p w:rsidR="003607B1" w:rsidRPr="003831A6" w:rsidRDefault="003607B1">
      <w:pPr>
        <w:adjustRightInd/>
        <w:spacing w:line="350" w:lineRule="exact"/>
        <w:rPr>
          <w:color w:val="000000" w:themeColor="text1"/>
        </w:rPr>
      </w:pPr>
    </w:p>
    <w:p w:rsidR="00305A3D" w:rsidRPr="003831A6" w:rsidRDefault="00305A3D" w:rsidP="003607B1">
      <w:pPr>
        <w:adjustRightInd/>
        <w:spacing w:line="350" w:lineRule="exact"/>
        <w:rPr>
          <w:rFonts w:ascii="ＭＳ ゴシック" w:eastAsia="HGS創英角ﾎﾟｯﾌﾟ体" w:cs="HGS創英角ﾎﾟｯﾌﾟ体"/>
          <w:color w:val="000000" w:themeColor="text1"/>
          <w:sz w:val="32"/>
          <w:szCs w:val="32"/>
        </w:rPr>
      </w:pPr>
      <w:r w:rsidRPr="003831A6">
        <w:rPr>
          <w:rFonts w:hint="eastAsia"/>
          <w:color w:val="000000" w:themeColor="text1"/>
        </w:rPr>
        <w:t xml:space="preserve">　</w:t>
      </w:r>
      <w:r w:rsidR="003F63E6" w:rsidRPr="003831A6">
        <w:rPr>
          <w:rFonts w:ascii="ＭＳ ゴシック" w:eastAsia="HGS創英角ﾎﾟｯﾌﾟ体" w:cs="HGS創英角ﾎﾟｯﾌﾟ体" w:hint="eastAsia"/>
          <w:color w:val="000000" w:themeColor="text1"/>
          <w:sz w:val="32"/>
          <w:szCs w:val="32"/>
        </w:rPr>
        <w:t>特定既存耐震不適格建築物</w:t>
      </w:r>
      <w:r w:rsidRPr="003831A6">
        <w:rPr>
          <w:rFonts w:ascii="ＭＳ ゴシック" w:eastAsia="HGS創英角ﾎﾟｯﾌﾟ体" w:cs="HGS創英角ﾎﾟｯﾌﾟ体" w:hint="eastAsia"/>
          <w:color w:val="000000" w:themeColor="text1"/>
          <w:sz w:val="32"/>
          <w:szCs w:val="32"/>
        </w:rPr>
        <w:t>の所有者又は管理者の方へ</w:t>
      </w: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003607B1" w:rsidRPr="003831A6">
        <w:rPr>
          <w:rFonts w:hint="eastAsia"/>
          <w:color w:val="000000" w:themeColor="text1"/>
        </w:rPr>
        <w:t xml:space="preserve">　</w:t>
      </w: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003F63E6" w:rsidRPr="003831A6">
        <w:rPr>
          <w:rFonts w:cs="Times New Roman"/>
          <w:color w:val="000000" w:themeColor="text1"/>
        </w:rPr>
        <w:t xml:space="preserve">                              </w:t>
      </w:r>
      <w:r w:rsidR="003F63E6" w:rsidRPr="003831A6">
        <w:rPr>
          <w:rFonts w:hint="eastAsia"/>
          <w:color w:val="000000" w:themeColor="text1"/>
        </w:rPr>
        <w:t>●●（総合）振興局建設指導課建築住宅係</w:t>
      </w:r>
    </w:p>
    <w:p w:rsidR="00305A3D" w:rsidRPr="003831A6" w:rsidRDefault="003607B1">
      <w:pPr>
        <w:adjustRightInd/>
        <w:spacing w:line="250" w:lineRule="exact"/>
        <w:rPr>
          <w:rFonts w:ascii="ＭＳ ゴシック" w:cs="Times New Roman"/>
          <w:color w:val="000000" w:themeColor="text1"/>
        </w:rPr>
      </w:pPr>
      <w:r w:rsidRPr="003831A6">
        <w:rPr>
          <w:rFonts w:ascii="ＭＳ ゴシック" w:cs="Times New Roman" w:hint="eastAsia"/>
          <w:color w:val="000000" w:themeColor="text1"/>
        </w:rPr>
        <w:t xml:space="preserve">　</w:t>
      </w:r>
    </w:p>
    <w:p w:rsidR="00305A3D" w:rsidRPr="003831A6" w:rsidRDefault="00305A3D">
      <w:pPr>
        <w:adjustRightInd/>
        <w:spacing w:line="250" w:lineRule="exact"/>
        <w:rPr>
          <w:rFonts w:ascii="ＭＳ ゴシック" w:cs="Times New Roman"/>
          <w:color w:val="000000" w:themeColor="text1"/>
        </w:rPr>
      </w:pPr>
      <w:r w:rsidRPr="003831A6">
        <w:rPr>
          <w:rFonts w:ascii="ＭＳ ゴシック" w:eastAsia="ＭＳ 明朝" w:cs="ＭＳ 明朝" w:hint="eastAsia"/>
          <w:color w:val="000000" w:themeColor="text1"/>
        </w:rPr>
        <w:t xml:space="preserve">　時下ますますご清栄のこととお慶び申しあげます。</w:t>
      </w:r>
    </w:p>
    <w:p w:rsidR="00305A3D" w:rsidRPr="003831A6" w:rsidRDefault="004544BB">
      <w:pPr>
        <w:adjustRightInd/>
        <w:spacing w:line="250" w:lineRule="exact"/>
        <w:rPr>
          <w:rFonts w:ascii="ＭＳ ゴシック" w:cs="Times New Roman"/>
          <w:color w:val="000000" w:themeColor="text1"/>
        </w:rPr>
      </w:pPr>
      <w:r>
        <w:rPr>
          <w:rFonts w:ascii="ＭＳ ゴシック" w:eastAsia="ＭＳ 明朝" w:cs="ＭＳ 明朝" w:hint="eastAsia"/>
          <w:color w:val="000000" w:themeColor="text1"/>
        </w:rPr>
        <w:t xml:space="preserve">　この度</w:t>
      </w:r>
      <w:r w:rsidR="00305A3D" w:rsidRPr="003831A6">
        <w:rPr>
          <w:rFonts w:ascii="ＭＳ ゴシック" w:eastAsia="ＭＳ 明朝" w:cs="ＭＳ 明朝" w:hint="eastAsia"/>
          <w:color w:val="000000" w:themeColor="text1"/>
        </w:rPr>
        <w:t>、建築基準法第１２条第１項に基づく定期調査にあわせ、「建築物の耐震診断・改修の実施状況」について調査を</w:t>
      </w:r>
      <w:r w:rsidR="00A8127F">
        <w:rPr>
          <w:rFonts w:ascii="ＭＳ ゴシック" w:eastAsia="ＭＳ 明朝" w:cs="ＭＳ 明朝" w:hint="eastAsia"/>
          <w:color w:val="000000" w:themeColor="text1"/>
        </w:rPr>
        <w:t>実施しています</w:t>
      </w:r>
      <w:r w:rsidR="00305A3D" w:rsidRPr="003831A6">
        <w:rPr>
          <w:rFonts w:ascii="ＭＳ ゴシック" w:eastAsia="ＭＳ 明朝" w:cs="ＭＳ 明朝" w:hint="eastAsia"/>
          <w:color w:val="000000" w:themeColor="text1"/>
        </w:rPr>
        <w:t>。</w:t>
      </w:r>
    </w:p>
    <w:p w:rsidR="00305A3D" w:rsidRPr="003831A6" w:rsidRDefault="00305A3D">
      <w:pPr>
        <w:adjustRightInd/>
        <w:spacing w:line="250" w:lineRule="exact"/>
        <w:rPr>
          <w:rFonts w:ascii="ＭＳ ゴシック" w:cs="Times New Roman"/>
          <w:color w:val="000000" w:themeColor="text1"/>
        </w:rPr>
      </w:pPr>
      <w:r w:rsidRPr="003831A6">
        <w:rPr>
          <w:rFonts w:ascii="ＭＳ ゴシック" w:eastAsia="ＭＳ 明朝" w:cs="ＭＳ 明朝" w:hint="eastAsia"/>
          <w:color w:val="000000" w:themeColor="text1"/>
        </w:rPr>
        <w:t xml:space="preserve">　大変お手数ですが、この通知裏面の「既存建築物の耐震診断・改修等実施状況特別調査票」にご記入の上、</w:t>
      </w:r>
      <w:r w:rsidRPr="003831A6">
        <w:rPr>
          <w:rFonts w:ascii="ＭＳ ゴシック" w:eastAsia="ＭＳ 明朝" w:cs="ＭＳ 明朝" w:hint="eastAsia"/>
          <w:color w:val="000000" w:themeColor="text1"/>
          <w:u w:val="thick"/>
        </w:rPr>
        <w:t>定期報告と一緒に提出</w:t>
      </w:r>
      <w:r w:rsidRPr="003831A6">
        <w:rPr>
          <w:rFonts w:ascii="ＭＳ ゴシック" w:eastAsia="ＭＳ 明朝" w:cs="ＭＳ 明朝" w:hint="eastAsia"/>
          <w:color w:val="000000" w:themeColor="text1"/>
        </w:rPr>
        <w:t>いただきますようご協力をお願いいたします。</w:t>
      </w:r>
      <w:r w:rsidR="008F1C62" w:rsidRPr="003831A6">
        <w:rPr>
          <w:rFonts w:ascii="ＭＳ ゴシック" w:eastAsia="ＭＳ 明朝" w:cs="ＭＳ 明朝" w:hint="eastAsia"/>
          <w:color w:val="000000" w:themeColor="text1"/>
        </w:rPr>
        <w:t>（</w:t>
      </w:r>
      <w:r w:rsidR="004368B5" w:rsidRPr="003831A6">
        <w:rPr>
          <w:rFonts w:ascii="ＭＳ ゴシック" w:eastAsia="ＭＳ 明朝" w:cs="ＭＳ 明朝" w:hint="eastAsia"/>
          <w:color w:val="000000" w:themeColor="text1"/>
        </w:rPr>
        <w:t>＊</w:t>
      </w:r>
      <w:r w:rsidR="007622C2" w:rsidRPr="003831A6">
        <w:rPr>
          <w:rFonts w:ascii="ＭＳ ゴシック" w:eastAsia="ＭＳ 明朝" w:cs="ＭＳ 明朝" w:hint="eastAsia"/>
          <w:color w:val="000000" w:themeColor="text1"/>
        </w:rPr>
        <w:t>提出</w:t>
      </w:r>
      <w:r w:rsidR="000D3800" w:rsidRPr="003831A6">
        <w:rPr>
          <w:rFonts w:ascii="ＭＳ ゴシック" w:eastAsia="ＭＳ 明朝" w:cs="ＭＳ 明朝" w:hint="eastAsia"/>
          <w:color w:val="000000" w:themeColor="text1"/>
        </w:rPr>
        <w:t>不要な場合が</w:t>
      </w:r>
      <w:r w:rsidR="007622C2" w:rsidRPr="003831A6">
        <w:rPr>
          <w:rFonts w:ascii="ＭＳ ゴシック" w:eastAsia="ＭＳ 明朝" w:cs="ＭＳ 明朝" w:hint="eastAsia"/>
          <w:color w:val="000000" w:themeColor="text1"/>
        </w:rPr>
        <w:t>あ</w:t>
      </w:r>
      <w:r w:rsidR="000D3800" w:rsidRPr="003831A6">
        <w:rPr>
          <w:rFonts w:ascii="ＭＳ ゴシック" w:eastAsia="ＭＳ 明朝" w:cs="ＭＳ 明朝" w:hint="eastAsia"/>
          <w:color w:val="000000" w:themeColor="text1"/>
        </w:rPr>
        <w:t>ります。</w:t>
      </w:r>
      <w:r w:rsidR="008F1C62" w:rsidRPr="003831A6">
        <w:rPr>
          <w:rFonts w:ascii="ＭＳ ゴシック" w:eastAsia="ＭＳ 明朝" w:cs="ＭＳ 明朝" w:hint="eastAsia"/>
          <w:color w:val="000000" w:themeColor="text1"/>
        </w:rPr>
        <w:t>調査票</w:t>
      </w:r>
      <w:r w:rsidR="007622C2" w:rsidRPr="003831A6">
        <w:rPr>
          <w:rFonts w:ascii="ＭＳ ゴシック" w:eastAsia="ＭＳ 明朝" w:cs="ＭＳ 明朝" w:hint="eastAsia"/>
          <w:color w:val="000000" w:themeColor="text1"/>
        </w:rPr>
        <w:t>の</w:t>
      </w:r>
      <w:r w:rsidR="008F1C62" w:rsidRPr="003831A6">
        <w:rPr>
          <w:rFonts w:ascii="ＭＳ ゴシック" w:eastAsia="ＭＳ 明朝" w:cs="ＭＳ 明朝" w:hint="eastAsia"/>
          <w:color w:val="000000" w:themeColor="text1"/>
        </w:rPr>
        <w:t>【注②】</w:t>
      </w:r>
      <w:r w:rsidR="000D3800" w:rsidRPr="003831A6">
        <w:rPr>
          <w:rFonts w:ascii="ＭＳ ゴシック" w:eastAsia="ＭＳ 明朝" w:cs="ＭＳ 明朝" w:hint="eastAsia"/>
          <w:color w:val="000000" w:themeColor="text1"/>
        </w:rPr>
        <w:t>をお読み</w:t>
      </w:r>
      <w:r w:rsidR="007622C2" w:rsidRPr="003831A6">
        <w:rPr>
          <w:rFonts w:ascii="ＭＳ ゴシック" w:eastAsia="ＭＳ 明朝" w:cs="ＭＳ 明朝" w:hint="eastAsia"/>
          <w:color w:val="000000" w:themeColor="text1"/>
        </w:rPr>
        <w:t>ください。）</w:t>
      </w:r>
    </w:p>
    <w:p w:rsidR="00305A3D" w:rsidRPr="003831A6" w:rsidRDefault="00305A3D">
      <w:pPr>
        <w:adjustRightInd/>
        <w:spacing w:line="250" w:lineRule="exact"/>
        <w:rPr>
          <w:rFonts w:ascii="ＭＳ ゴシック" w:cs="Times New Roman"/>
          <w:color w:val="000000" w:themeColor="text1"/>
        </w:rPr>
      </w:pPr>
      <w:r w:rsidRPr="003831A6">
        <w:rPr>
          <w:rFonts w:ascii="ＭＳ ゴシック" w:eastAsia="ＭＳ 明朝" w:cs="ＭＳ 明朝" w:hint="eastAsia"/>
          <w:color w:val="000000" w:themeColor="text1"/>
        </w:rPr>
        <w:t xml:space="preserve">　なお、ご不明な点等がございましたら下記までご連絡ください。</w:t>
      </w:r>
    </w:p>
    <w:p w:rsidR="00305A3D" w:rsidRPr="003831A6" w:rsidRDefault="00305A3D">
      <w:pPr>
        <w:adjustRightInd/>
        <w:spacing w:line="250" w:lineRule="exact"/>
        <w:rPr>
          <w:rFonts w:ascii="ＭＳ ゴシック" w:cs="Times New Roman"/>
          <w:color w:val="000000" w:themeColor="text1"/>
        </w:rPr>
      </w:pP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00371EAD">
        <w:rPr>
          <w:rFonts w:cs="Times New Roman" w:hint="eastAsia"/>
          <w:color w:val="000000" w:themeColor="text1"/>
        </w:rPr>
        <w:t xml:space="preserve">　　</w:t>
      </w:r>
      <w:r w:rsidRPr="003831A6">
        <w:rPr>
          <w:rFonts w:cs="Times New Roman"/>
          <w:color w:val="000000" w:themeColor="text1"/>
        </w:rPr>
        <w:t xml:space="preserve"> </w:t>
      </w:r>
      <w:r w:rsidR="00371EAD">
        <w:rPr>
          <w:rFonts w:cs="Times New Roman" w:hint="eastAsia"/>
          <w:color w:val="000000" w:themeColor="text1"/>
        </w:rPr>
        <w:t xml:space="preserve">　　</w:t>
      </w:r>
      <w:r w:rsidR="00F83449">
        <w:rPr>
          <w:rFonts w:hint="eastAsia"/>
          <w:color w:val="000000" w:themeColor="text1"/>
        </w:rPr>
        <w:t>連絡先：●●（総合）振興局建設指導課建築住宅</w:t>
      </w:r>
      <w:r w:rsidR="003F63E6" w:rsidRPr="003831A6">
        <w:rPr>
          <w:rFonts w:hint="eastAsia"/>
          <w:color w:val="000000" w:themeColor="text1"/>
        </w:rPr>
        <w:t>係</w:t>
      </w:r>
    </w:p>
    <w:p w:rsidR="0016219C" w:rsidRPr="003831A6" w:rsidRDefault="00305A3D" w:rsidP="0016219C">
      <w:pPr>
        <w:adjustRightInd/>
        <w:spacing w:line="250" w:lineRule="exact"/>
        <w:rPr>
          <w:rFonts w:cs="Times New Roman"/>
          <w:color w:val="000000" w:themeColor="text1"/>
        </w:rPr>
      </w:pPr>
      <w:r w:rsidRPr="003831A6">
        <w:rPr>
          <w:rFonts w:cs="Times New Roman"/>
          <w:color w:val="000000" w:themeColor="text1"/>
        </w:rPr>
        <w:t xml:space="preserve">                          </w:t>
      </w:r>
      <w:r w:rsidR="006C57EF" w:rsidRPr="003831A6">
        <w:rPr>
          <w:rFonts w:cs="Times New Roman" w:hint="eastAsia"/>
          <w:color w:val="000000" w:themeColor="text1"/>
        </w:rPr>
        <w:t xml:space="preserve">　　</w:t>
      </w:r>
      <w:r w:rsidR="00371EAD">
        <w:rPr>
          <w:rFonts w:cs="Times New Roman" w:hint="eastAsia"/>
          <w:color w:val="000000" w:themeColor="text1"/>
        </w:rPr>
        <w:t xml:space="preserve">　　　　</w:t>
      </w:r>
      <w:r w:rsidR="006C57EF" w:rsidRPr="003831A6">
        <w:rPr>
          <w:rFonts w:cs="Times New Roman" w:hint="eastAsia"/>
          <w:color w:val="000000" w:themeColor="text1"/>
        </w:rPr>
        <w:t xml:space="preserve">　</w:t>
      </w:r>
      <w:r w:rsidRPr="003831A6">
        <w:rPr>
          <w:rFonts w:hint="eastAsia"/>
          <w:color w:val="000000" w:themeColor="text1"/>
        </w:rPr>
        <w:t xml:space="preserve">　</w:t>
      </w:r>
      <w:r w:rsidRPr="003831A6">
        <w:rPr>
          <w:rFonts w:cs="Times New Roman"/>
          <w:color w:val="000000" w:themeColor="text1"/>
        </w:rPr>
        <w:t xml:space="preserve">  </w:t>
      </w:r>
      <w:r w:rsidRPr="003831A6">
        <w:rPr>
          <w:rFonts w:hint="eastAsia"/>
          <w:color w:val="000000" w:themeColor="text1"/>
        </w:rPr>
        <w:t xml:space="preserve">電話　</w:t>
      </w:r>
      <w:r w:rsidR="003F63E6" w:rsidRPr="003831A6">
        <w:rPr>
          <w:rFonts w:cs="Times New Roman" w:hint="eastAsia"/>
          <w:color w:val="000000" w:themeColor="text1"/>
        </w:rPr>
        <w:t>●●●</w:t>
      </w:r>
      <w:r w:rsidR="003F63E6" w:rsidRPr="003831A6">
        <w:rPr>
          <w:rFonts w:cs="Times New Roman"/>
          <w:color w:val="000000" w:themeColor="text1"/>
        </w:rPr>
        <w:t>-</w:t>
      </w:r>
      <w:r w:rsidR="003F63E6" w:rsidRPr="003831A6">
        <w:rPr>
          <w:rFonts w:cs="Times New Roman" w:hint="eastAsia"/>
          <w:color w:val="000000" w:themeColor="text1"/>
        </w:rPr>
        <w:t>●●●</w:t>
      </w:r>
      <w:r w:rsidR="003F63E6" w:rsidRPr="003831A6">
        <w:rPr>
          <w:rFonts w:cs="Times New Roman"/>
          <w:color w:val="000000" w:themeColor="text1"/>
        </w:rPr>
        <w:t>-</w:t>
      </w:r>
      <w:r w:rsidR="003F63E6" w:rsidRPr="003831A6">
        <w:rPr>
          <w:rFonts w:cs="Times New Roman" w:hint="eastAsia"/>
          <w:color w:val="000000" w:themeColor="text1"/>
        </w:rPr>
        <w:t>●●●●</w:t>
      </w:r>
      <w:r w:rsidR="0016219C" w:rsidRPr="003831A6">
        <w:rPr>
          <w:rFonts w:cs="Times New Roman" w:hint="eastAsia"/>
          <w:color w:val="000000" w:themeColor="text1"/>
        </w:rPr>
        <w:t>（</w:t>
      </w:r>
      <w:r w:rsidRPr="003831A6">
        <w:rPr>
          <w:rFonts w:hint="eastAsia"/>
          <w:color w:val="000000" w:themeColor="text1"/>
        </w:rPr>
        <w:t>内線</w:t>
      </w:r>
      <w:r w:rsidR="0016219C" w:rsidRPr="003831A6">
        <w:rPr>
          <w:rFonts w:hint="eastAsia"/>
          <w:color w:val="000000" w:themeColor="text1"/>
        </w:rPr>
        <w:t>）</w:t>
      </w:r>
      <w:r w:rsidR="003F63E6" w:rsidRPr="003831A6">
        <w:rPr>
          <w:rFonts w:cs="Times New Roman" w:hint="eastAsia"/>
          <w:color w:val="000000" w:themeColor="text1"/>
        </w:rPr>
        <w:t>●●</w:t>
      </w:r>
      <w:r w:rsidR="003F63E6" w:rsidRPr="003831A6">
        <w:rPr>
          <w:rFonts w:cs="Times New Roman"/>
          <w:color w:val="000000" w:themeColor="text1"/>
        </w:rPr>
        <w:t>-</w:t>
      </w:r>
      <w:r w:rsidR="003F63E6" w:rsidRPr="003831A6">
        <w:rPr>
          <w:rFonts w:cs="Times New Roman" w:hint="eastAsia"/>
          <w:color w:val="000000" w:themeColor="text1"/>
        </w:rPr>
        <w:t>●●●</w:t>
      </w:r>
    </w:p>
    <w:p w:rsidR="0016219C" w:rsidRPr="003831A6" w:rsidRDefault="0016219C" w:rsidP="0016219C">
      <w:pPr>
        <w:adjustRightInd/>
        <w:spacing w:line="250" w:lineRule="exact"/>
        <w:rPr>
          <w:rFonts w:ascii="ＭＳ ゴシック" w:cs="Times New Roman"/>
          <w:color w:val="000000" w:themeColor="text1"/>
        </w:rPr>
      </w:pP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Pr="003831A6">
        <w:rPr>
          <w:rFonts w:hint="eastAsia"/>
          <w:color w:val="000000" w:themeColor="text1"/>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305A3D" w:rsidRPr="003831A6">
        <w:tc>
          <w:tcPr>
            <w:tcW w:w="9707"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eastAsia="ＭＳ 明朝" w:cs="ＭＳ 明朝"/>
                <w:color w:val="000000" w:themeColor="text1"/>
              </w:rPr>
            </w:pPr>
            <w:r w:rsidRPr="003831A6">
              <w:rPr>
                <w:rFonts w:hint="eastAsia"/>
                <w:color w:val="000000" w:themeColor="text1"/>
              </w:rPr>
              <w:t xml:space="preserve">　</w:t>
            </w:r>
            <w:r w:rsidRPr="003831A6">
              <w:rPr>
                <w:rFonts w:ascii="ＭＳ ゴシック" w:eastAsia="ＭＳ 明朝" w:cs="ＭＳ 明朝" w:hint="eastAsia"/>
                <w:color w:val="000000" w:themeColor="text1"/>
              </w:rPr>
              <w:t>阪神・淡路大震災における建築物の被災状況を受け、平成７年１２月に「建築物の耐震改修の促進に関する法律（平成</w:t>
            </w:r>
            <w:r w:rsidRPr="003831A6">
              <w:rPr>
                <w:rFonts w:ascii="ＭＳ 明朝" w:hAnsi="ＭＳ 明朝" w:cs="ＭＳ 明朝"/>
                <w:color w:val="000000" w:themeColor="text1"/>
              </w:rPr>
              <w:t>7</w:t>
            </w:r>
            <w:r w:rsidRPr="003831A6">
              <w:rPr>
                <w:rFonts w:ascii="ＭＳ ゴシック" w:eastAsia="ＭＳ 明朝" w:cs="ＭＳ 明朝" w:hint="eastAsia"/>
                <w:color w:val="000000" w:themeColor="text1"/>
              </w:rPr>
              <w:t>年法律第</w:t>
            </w:r>
            <w:r w:rsidRPr="003831A6">
              <w:rPr>
                <w:rFonts w:ascii="ＭＳ 明朝" w:hAnsi="ＭＳ 明朝" w:cs="ＭＳ 明朝"/>
                <w:color w:val="000000" w:themeColor="text1"/>
              </w:rPr>
              <w:t>123</w:t>
            </w:r>
            <w:r w:rsidRPr="003831A6">
              <w:rPr>
                <w:rFonts w:ascii="ＭＳ ゴシック" w:eastAsia="ＭＳ 明朝" w:cs="ＭＳ 明朝" w:hint="eastAsia"/>
                <w:color w:val="000000" w:themeColor="text1"/>
              </w:rPr>
              <w:t>号）」が施行されました。この法</w:t>
            </w:r>
            <w:r w:rsidR="003F63E6" w:rsidRPr="003831A6">
              <w:rPr>
                <w:rFonts w:ascii="ＭＳ ゴシック" w:eastAsia="ＭＳ 明朝" w:cs="ＭＳ 明朝" w:hint="eastAsia"/>
                <w:color w:val="000000" w:themeColor="text1"/>
              </w:rPr>
              <w:t>律では、</w:t>
            </w:r>
            <w:r w:rsidR="00A8127F">
              <w:rPr>
                <w:rFonts w:ascii="ＭＳ ゴシック" w:eastAsia="ＭＳ 明朝" w:cs="ＭＳ 明朝" w:hint="eastAsia"/>
                <w:color w:val="000000" w:themeColor="text1"/>
              </w:rPr>
              <w:t>特定既存耐震不適格建築物（</w:t>
            </w:r>
            <w:r w:rsidR="003F63E6" w:rsidRPr="003831A6">
              <w:rPr>
                <w:rFonts w:ascii="ＭＳ ゴシック" w:eastAsia="ＭＳ 明朝" w:cs="ＭＳ 明朝" w:hint="eastAsia"/>
                <w:color w:val="000000" w:themeColor="text1"/>
              </w:rPr>
              <w:t>一定の規模以上で多数の人が利用する建築物等</w:t>
            </w:r>
            <w:r w:rsidR="00A8127F">
              <w:rPr>
                <w:rFonts w:ascii="ＭＳ ゴシック" w:eastAsia="ＭＳ 明朝" w:cs="ＭＳ 明朝" w:hint="eastAsia"/>
                <w:color w:val="000000" w:themeColor="text1"/>
              </w:rPr>
              <w:t>）</w:t>
            </w:r>
            <w:r w:rsidRPr="003831A6">
              <w:rPr>
                <w:rFonts w:ascii="ＭＳ ゴシック" w:eastAsia="ＭＳ 明朝" w:cs="ＭＳ 明朝" w:hint="eastAsia"/>
                <w:color w:val="000000" w:themeColor="text1"/>
              </w:rPr>
              <w:t>の所有者に、建築物の耐震診断と必要に応じて耐震改修を行うよう努めることとなっています。この法律は、平成１８年１月</w:t>
            </w:r>
            <w:r w:rsidR="003F63E6" w:rsidRPr="003831A6">
              <w:rPr>
                <w:rFonts w:ascii="ＭＳ ゴシック" w:eastAsia="ＭＳ 明朝" w:cs="ＭＳ 明朝" w:hint="eastAsia"/>
                <w:color w:val="000000" w:themeColor="text1"/>
              </w:rPr>
              <w:t>及び平成２５年１１月に改正施行され特定既存不適格建築物</w:t>
            </w:r>
            <w:r w:rsidRPr="003831A6">
              <w:rPr>
                <w:rFonts w:ascii="ＭＳ ゴシック" w:eastAsia="ＭＳ 明朝" w:cs="ＭＳ 明朝" w:hint="eastAsia"/>
                <w:color w:val="000000" w:themeColor="text1"/>
              </w:rPr>
              <w:t>の追加・規模要件の引き下げ、指導の強化が図られています。</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r>
    </w:tbl>
    <w:p w:rsidR="00305A3D" w:rsidRPr="003831A6" w:rsidRDefault="00305A3D">
      <w:pPr>
        <w:adjustRightInd/>
        <w:spacing w:line="250" w:lineRule="exact"/>
        <w:rPr>
          <w:rFonts w:ascii="ＭＳ ゴシック" w:cs="Times New Roman"/>
          <w:color w:val="000000" w:themeColor="text1"/>
        </w:rPr>
      </w:pPr>
    </w:p>
    <w:p w:rsidR="00305A3D" w:rsidRPr="003831A6" w:rsidRDefault="00640B91">
      <w:pPr>
        <w:adjustRightInd/>
        <w:spacing w:line="250" w:lineRule="exac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 xml:space="preserve">　※特定既存耐震不適格建築物</w:t>
      </w:r>
      <w:r w:rsidR="00305A3D" w:rsidRPr="003831A6">
        <w:rPr>
          <w:rFonts w:ascii="ＭＳ ゴシック" w:eastAsia="ＭＳ 明朝" w:cs="ＭＳ 明朝" w:hint="eastAsia"/>
          <w:color w:val="000000" w:themeColor="text1"/>
          <w:sz w:val="18"/>
          <w:szCs w:val="18"/>
        </w:rPr>
        <w:t>とは、建築基準法の現在の耐震関係規定に適合していない下記の</w:t>
      </w:r>
      <w:r w:rsidRPr="003831A6">
        <w:rPr>
          <w:rFonts w:ascii="ＭＳ ゴシック" w:eastAsia="ＭＳ 明朝" w:cs="ＭＳ 明朝" w:hint="eastAsia"/>
          <w:color w:val="000000" w:themeColor="text1"/>
          <w:sz w:val="18"/>
          <w:szCs w:val="18"/>
        </w:rPr>
        <w:t>要件に該当する</w:t>
      </w:r>
      <w:r w:rsidR="00305A3D" w:rsidRPr="003831A6">
        <w:rPr>
          <w:rFonts w:ascii="ＭＳ ゴシック" w:eastAsia="ＭＳ 明朝" w:cs="ＭＳ 明朝" w:hint="eastAsia"/>
          <w:color w:val="000000" w:themeColor="text1"/>
          <w:sz w:val="18"/>
          <w:szCs w:val="18"/>
        </w:rPr>
        <w:t>建築物です。</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721"/>
      </w:tblGrid>
      <w:tr w:rsidR="00305A3D" w:rsidRPr="003831A6">
        <w:tc>
          <w:tcPr>
            <w:tcW w:w="2096"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c>
          <w:tcPr>
            <w:tcW w:w="7721"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center"/>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用　　途</w:t>
            </w:r>
          </w:p>
        </w:tc>
      </w:tr>
      <w:tr w:rsidR="00305A3D" w:rsidRPr="003831A6">
        <w:tc>
          <w:tcPr>
            <w:tcW w:w="2096" w:type="dxa"/>
            <w:tcBorders>
              <w:top w:val="single" w:sz="4" w:space="0" w:color="000000"/>
              <w:left w:val="single" w:sz="4" w:space="0" w:color="000000"/>
              <w:bottom w:val="single" w:sz="4" w:space="0" w:color="000000"/>
              <w:right w:val="single" w:sz="4" w:space="0" w:color="000000"/>
            </w:tcBorders>
          </w:tcPr>
          <w:p w:rsidR="003F63E6" w:rsidRPr="003831A6" w:rsidRDefault="003F63E6">
            <w:pPr>
              <w:suppressAutoHyphens/>
              <w:kinsoku w:val="0"/>
              <w:wordWrap w:val="0"/>
              <w:autoSpaceDE w:val="0"/>
              <w:autoSpaceDN w:val="0"/>
              <w:spacing w:line="250" w:lineRule="exact"/>
              <w:jc w:val="left"/>
              <w:rPr>
                <w:rFonts w:ascii="ＭＳ ゴシック" w:eastAsia="ＭＳ 明朝" w:cs="ＭＳ 明朝"/>
                <w:color w:val="000000" w:themeColor="text1"/>
                <w:sz w:val="18"/>
                <w:szCs w:val="18"/>
              </w:rPr>
            </w:pPr>
            <w:r w:rsidRPr="003831A6">
              <w:rPr>
                <w:rFonts w:ascii="ＭＳ ゴシック" w:eastAsia="ＭＳ 明朝" w:cs="ＭＳ 明朝" w:hint="eastAsia"/>
                <w:color w:val="000000" w:themeColor="text1"/>
                <w:sz w:val="18"/>
                <w:szCs w:val="18"/>
              </w:rPr>
              <w:t>階数２以上</w:t>
            </w:r>
          </w:p>
          <w:p w:rsidR="00305A3D" w:rsidRPr="003831A6" w:rsidRDefault="003F63E6">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かつ</w:t>
            </w:r>
            <w:r w:rsidR="00305A3D" w:rsidRPr="003831A6">
              <w:rPr>
                <w:rFonts w:ascii="ＭＳ 明朝" w:hAnsi="ＭＳ 明朝" w:cs="ＭＳ 明朝"/>
                <w:color w:val="000000" w:themeColor="text1"/>
                <w:sz w:val="18"/>
                <w:szCs w:val="18"/>
              </w:rPr>
              <w:t>500</w:t>
            </w:r>
            <w:r w:rsidR="00305A3D" w:rsidRPr="003831A6">
              <w:rPr>
                <w:rFonts w:ascii="ＭＳ ゴシック" w:eastAsia="ＭＳ 明朝" w:cs="ＭＳ 明朝" w:hint="eastAsia"/>
                <w:color w:val="000000" w:themeColor="text1"/>
                <w:sz w:val="18"/>
                <w:szCs w:val="18"/>
              </w:rPr>
              <w:t>㎡以上</w:t>
            </w:r>
          </w:p>
        </w:tc>
        <w:tc>
          <w:tcPr>
            <w:tcW w:w="7721"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01</w:t>
            </w:r>
            <w:r w:rsidRPr="003831A6">
              <w:rPr>
                <w:rFonts w:ascii="ＭＳ ゴシック" w:eastAsia="ＭＳ 明朝" w:cs="ＭＳ 明朝" w:hint="eastAsia"/>
                <w:color w:val="000000" w:themeColor="text1"/>
                <w:sz w:val="18"/>
                <w:szCs w:val="18"/>
              </w:rPr>
              <w:t xml:space="preserve">　幼稚園、</w:t>
            </w:r>
            <w:r w:rsidR="002B5536" w:rsidRPr="003831A6">
              <w:rPr>
                <w:rFonts w:ascii="ＭＳ ゴシック" w:eastAsia="ＭＳ 明朝" w:cs="ＭＳ 明朝" w:hint="eastAsia"/>
                <w:color w:val="000000" w:themeColor="text1"/>
                <w:sz w:val="18"/>
                <w:szCs w:val="18"/>
              </w:rPr>
              <w:t>幼保連携型認定こども園、</w:t>
            </w:r>
            <w:r w:rsidRPr="003831A6">
              <w:rPr>
                <w:rFonts w:ascii="ＭＳ ゴシック" w:eastAsia="ＭＳ 明朝" w:cs="ＭＳ 明朝" w:hint="eastAsia"/>
                <w:color w:val="000000" w:themeColor="text1"/>
                <w:sz w:val="18"/>
                <w:szCs w:val="18"/>
              </w:rPr>
              <w:t>保育所</w:t>
            </w:r>
          </w:p>
        </w:tc>
      </w:tr>
      <w:tr w:rsidR="00305A3D" w:rsidRPr="003831A6" w:rsidTr="002B5536">
        <w:trPr>
          <w:trHeight w:val="971"/>
        </w:trPr>
        <w:tc>
          <w:tcPr>
            <w:tcW w:w="2096" w:type="dxa"/>
            <w:tcBorders>
              <w:top w:val="single" w:sz="4" w:space="0" w:color="000000"/>
              <w:left w:val="single" w:sz="4" w:space="0" w:color="000000"/>
              <w:bottom w:val="single" w:sz="4" w:space="0" w:color="000000"/>
              <w:right w:val="single" w:sz="4" w:space="0" w:color="000000"/>
            </w:tcBorders>
          </w:tcPr>
          <w:p w:rsidR="003F63E6" w:rsidRPr="003831A6" w:rsidRDefault="003F63E6">
            <w:pPr>
              <w:suppressAutoHyphens/>
              <w:kinsoku w:val="0"/>
              <w:wordWrap w:val="0"/>
              <w:autoSpaceDE w:val="0"/>
              <w:autoSpaceDN w:val="0"/>
              <w:spacing w:line="250" w:lineRule="exact"/>
              <w:jc w:val="left"/>
              <w:rPr>
                <w:rFonts w:ascii="ＭＳ ゴシック" w:eastAsia="ＭＳ 明朝" w:cs="ＭＳ 明朝"/>
                <w:color w:val="000000" w:themeColor="text1"/>
                <w:sz w:val="18"/>
                <w:szCs w:val="18"/>
              </w:rPr>
            </w:pPr>
            <w:r w:rsidRPr="003831A6">
              <w:rPr>
                <w:rFonts w:ascii="ＭＳ ゴシック" w:eastAsia="ＭＳ 明朝" w:cs="ＭＳ 明朝" w:hint="eastAsia"/>
                <w:color w:val="000000" w:themeColor="text1"/>
                <w:sz w:val="18"/>
                <w:szCs w:val="18"/>
              </w:rPr>
              <w:t>階数２以上</w:t>
            </w:r>
          </w:p>
          <w:p w:rsidR="00305A3D" w:rsidRPr="003831A6" w:rsidRDefault="003F63E6">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かつ</w:t>
            </w:r>
            <w:r w:rsidR="00305A3D" w:rsidRPr="003831A6">
              <w:rPr>
                <w:rFonts w:ascii="ＭＳ 明朝" w:hAnsi="ＭＳ 明朝" w:cs="ＭＳ 明朝"/>
                <w:color w:val="000000" w:themeColor="text1"/>
                <w:sz w:val="18"/>
                <w:szCs w:val="18"/>
              </w:rPr>
              <w:t>1,000</w:t>
            </w:r>
            <w:r w:rsidR="00305A3D" w:rsidRPr="003831A6">
              <w:rPr>
                <w:rFonts w:ascii="ＭＳ ゴシック" w:eastAsia="ＭＳ 明朝" w:cs="ＭＳ 明朝" w:hint="eastAsia"/>
                <w:color w:val="000000" w:themeColor="text1"/>
                <w:sz w:val="18"/>
                <w:szCs w:val="18"/>
              </w:rPr>
              <w:t>㎡以上</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c>
          <w:tcPr>
            <w:tcW w:w="7721"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11</w:t>
            </w:r>
            <w:r w:rsidR="002B5536" w:rsidRPr="003831A6">
              <w:rPr>
                <w:rFonts w:ascii="ＭＳ ゴシック" w:eastAsia="ＭＳ 明朝" w:cs="ＭＳ 明朝" w:hint="eastAsia"/>
                <w:color w:val="000000" w:themeColor="text1"/>
                <w:sz w:val="18"/>
                <w:szCs w:val="18"/>
              </w:rPr>
              <w:t xml:space="preserve">　小学校、中学校、中等教育学校の前期課程、特別支援学校</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12</w:t>
            </w:r>
            <w:r w:rsidR="002B5536" w:rsidRPr="003831A6">
              <w:rPr>
                <w:rFonts w:ascii="ＭＳ ゴシック" w:eastAsia="ＭＳ 明朝" w:cs="ＭＳ 明朝" w:hint="eastAsia"/>
                <w:color w:val="000000" w:themeColor="text1"/>
                <w:sz w:val="18"/>
                <w:szCs w:val="18"/>
              </w:rPr>
              <w:t xml:space="preserve">　老人ホーム、老人短期入所施設、</w:t>
            </w:r>
            <w:r w:rsidRPr="003831A6">
              <w:rPr>
                <w:rFonts w:ascii="ＭＳ ゴシック" w:eastAsia="ＭＳ 明朝" w:cs="ＭＳ 明朝" w:hint="eastAsia"/>
                <w:color w:val="000000" w:themeColor="text1"/>
                <w:sz w:val="18"/>
                <w:szCs w:val="18"/>
              </w:rPr>
              <w:t>福祉ホームその他これらに類するもの</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13</w:t>
            </w:r>
            <w:r w:rsidRPr="003831A6">
              <w:rPr>
                <w:rFonts w:ascii="ＭＳ ゴシック" w:eastAsia="ＭＳ 明朝" w:cs="ＭＳ 明朝" w:hint="eastAsia"/>
                <w:color w:val="000000" w:themeColor="text1"/>
                <w:sz w:val="18"/>
                <w:szCs w:val="18"/>
              </w:rPr>
              <w:t xml:space="preserve">　老人福祉センター、児童厚生施設、身体障害者福祉センターその他これらに類するもの</w:t>
            </w:r>
          </w:p>
        </w:tc>
      </w:tr>
      <w:tr w:rsidR="00305A3D" w:rsidRPr="003831A6">
        <w:tc>
          <w:tcPr>
            <w:tcW w:w="2096" w:type="dxa"/>
            <w:tcBorders>
              <w:top w:val="single" w:sz="4" w:space="0" w:color="000000"/>
              <w:left w:val="single" w:sz="4" w:space="0" w:color="000000"/>
              <w:bottom w:val="single" w:sz="4" w:space="0" w:color="000000"/>
              <w:right w:val="single" w:sz="4" w:space="0" w:color="000000"/>
            </w:tcBorders>
          </w:tcPr>
          <w:p w:rsidR="002B5536" w:rsidRPr="003831A6" w:rsidRDefault="002B5536" w:rsidP="002B5536">
            <w:pPr>
              <w:suppressAutoHyphens/>
              <w:kinsoku w:val="0"/>
              <w:wordWrap w:val="0"/>
              <w:autoSpaceDE w:val="0"/>
              <w:autoSpaceDN w:val="0"/>
              <w:spacing w:line="250" w:lineRule="exact"/>
              <w:jc w:val="left"/>
              <w:rPr>
                <w:rFonts w:ascii="ＭＳ ゴシック" w:eastAsia="ＭＳ 明朝" w:cs="ＭＳ 明朝"/>
                <w:color w:val="000000" w:themeColor="text1"/>
                <w:sz w:val="18"/>
                <w:szCs w:val="18"/>
              </w:rPr>
            </w:pPr>
            <w:r w:rsidRPr="003831A6">
              <w:rPr>
                <w:rFonts w:ascii="ＭＳ ゴシック" w:eastAsia="ＭＳ 明朝" w:cs="ＭＳ 明朝" w:hint="eastAsia"/>
                <w:color w:val="000000" w:themeColor="text1"/>
                <w:sz w:val="18"/>
                <w:szCs w:val="18"/>
              </w:rPr>
              <w:t>階数１以上</w:t>
            </w:r>
          </w:p>
          <w:p w:rsidR="00305A3D" w:rsidRPr="003831A6" w:rsidRDefault="002B5536" w:rsidP="002B5536">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かつ</w:t>
            </w:r>
            <w:r w:rsidR="00305A3D" w:rsidRPr="003831A6">
              <w:rPr>
                <w:rFonts w:ascii="ＭＳ 明朝" w:hAnsi="ＭＳ 明朝" w:cs="ＭＳ 明朝"/>
                <w:color w:val="000000" w:themeColor="text1"/>
                <w:sz w:val="18"/>
                <w:szCs w:val="18"/>
              </w:rPr>
              <w:t>1,000</w:t>
            </w:r>
            <w:r w:rsidR="00305A3D" w:rsidRPr="003831A6">
              <w:rPr>
                <w:rFonts w:ascii="ＭＳ ゴシック" w:eastAsia="ＭＳ 明朝" w:cs="ＭＳ 明朝" w:hint="eastAsia"/>
                <w:color w:val="000000" w:themeColor="text1"/>
                <w:sz w:val="18"/>
                <w:szCs w:val="18"/>
              </w:rPr>
              <w:t>㎡以上</w:t>
            </w:r>
          </w:p>
        </w:tc>
        <w:tc>
          <w:tcPr>
            <w:tcW w:w="7721"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21</w:t>
            </w:r>
            <w:r w:rsidRPr="003831A6">
              <w:rPr>
                <w:rFonts w:ascii="ＭＳ ゴシック" w:eastAsia="ＭＳ 明朝" w:cs="ＭＳ 明朝" w:hint="eastAsia"/>
                <w:color w:val="000000" w:themeColor="text1"/>
                <w:sz w:val="18"/>
                <w:szCs w:val="18"/>
              </w:rPr>
              <w:t xml:space="preserve">　体育館（一般公共の用に供されるもの）</w:t>
            </w:r>
          </w:p>
        </w:tc>
      </w:tr>
      <w:tr w:rsidR="00305A3D" w:rsidRPr="003831A6">
        <w:tc>
          <w:tcPr>
            <w:tcW w:w="2096"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３階以上</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かつ</w:t>
            </w:r>
            <w:r w:rsidRPr="003831A6">
              <w:rPr>
                <w:rFonts w:ascii="ＭＳ 明朝" w:hAnsi="ＭＳ 明朝" w:cs="ＭＳ 明朝"/>
                <w:color w:val="000000" w:themeColor="text1"/>
                <w:sz w:val="18"/>
                <w:szCs w:val="18"/>
              </w:rPr>
              <w:t>1,000</w:t>
            </w:r>
            <w:r w:rsidRPr="003831A6">
              <w:rPr>
                <w:rFonts w:ascii="ＭＳ ゴシック" w:eastAsia="ＭＳ 明朝" w:cs="ＭＳ 明朝" w:hint="eastAsia"/>
                <w:color w:val="000000" w:themeColor="text1"/>
                <w:sz w:val="18"/>
                <w:szCs w:val="18"/>
              </w:rPr>
              <w:t>㎡以上</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c>
          <w:tcPr>
            <w:tcW w:w="7721" w:type="dxa"/>
            <w:tcBorders>
              <w:top w:val="single" w:sz="4" w:space="0" w:color="000000"/>
              <w:left w:val="single" w:sz="4" w:space="0" w:color="000000"/>
              <w:bottom w:val="single" w:sz="4" w:space="0" w:color="000000"/>
              <w:right w:val="single" w:sz="4" w:space="0" w:color="000000"/>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31</w:t>
            </w:r>
            <w:r w:rsidR="002B5536" w:rsidRPr="003831A6">
              <w:rPr>
                <w:rFonts w:ascii="ＭＳ ゴシック" w:eastAsia="ＭＳ 明朝" w:cs="ＭＳ 明朝" w:hint="eastAsia"/>
                <w:color w:val="000000" w:themeColor="text1"/>
                <w:sz w:val="18"/>
                <w:szCs w:val="18"/>
              </w:rPr>
              <w:t xml:space="preserve">　上記</w:t>
            </w:r>
            <w:r w:rsidR="002B5536" w:rsidRPr="003831A6">
              <w:rPr>
                <w:rFonts w:ascii="ＭＳ ゴシック" w:eastAsia="ＭＳ 明朝" w:cs="ＭＳ 明朝"/>
                <w:color w:val="000000" w:themeColor="text1"/>
                <w:sz w:val="18"/>
                <w:szCs w:val="18"/>
              </w:rPr>
              <w:t>11</w:t>
            </w:r>
            <w:r w:rsidR="002B5536" w:rsidRPr="003831A6">
              <w:rPr>
                <w:rFonts w:ascii="ＭＳ ゴシック" w:eastAsia="ＭＳ 明朝" w:cs="ＭＳ 明朝" w:hint="eastAsia"/>
                <w:color w:val="000000" w:themeColor="text1"/>
                <w:sz w:val="18"/>
                <w:szCs w:val="18"/>
              </w:rPr>
              <w:t>以外</w:t>
            </w:r>
            <w:r w:rsidRPr="003831A6">
              <w:rPr>
                <w:rFonts w:ascii="ＭＳ ゴシック" w:eastAsia="ＭＳ 明朝" w:cs="ＭＳ 明朝" w:hint="eastAsia"/>
                <w:color w:val="000000" w:themeColor="text1"/>
                <w:sz w:val="18"/>
                <w:szCs w:val="18"/>
              </w:rPr>
              <w:t>の学校</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32</w:t>
            </w:r>
            <w:r w:rsidRPr="003831A6">
              <w:rPr>
                <w:rFonts w:ascii="ＭＳ ゴシック" w:eastAsia="ＭＳ 明朝" w:cs="ＭＳ 明朝" w:hint="eastAsia"/>
                <w:color w:val="000000" w:themeColor="text1"/>
                <w:sz w:val="18"/>
                <w:szCs w:val="18"/>
              </w:rPr>
              <w:t xml:space="preserve">　ボーリング場、スケート場、水泳場その他これらに類する運動施設</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33</w:t>
            </w:r>
            <w:r w:rsidRPr="003831A6">
              <w:rPr>
                <w:rFonts w:ascii="ＭＳ ゴシック" w:eastAsia="ＭＳ 明朝" w:cs="ＭＳ 明朝" w:hint="eastAsia"/>
                <w:color w:val="000000" w:themeColor="text1"/>
                <w:sz w:val="18"/>
                <w:szCs w:val="18"/>
              </w:rPr>
              <w:t xml:space="preserve">　病院、診療所</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34</w:t>
            </w:r>
            <w:r w:rsidRPr="003831A6">
              <w:rPr>
                <w:rFonts w:ascii="ＭＳ ゴシック" w:eastAsia="ＭＳ 明朝" w:cs="ＭＳ 明朝" w:hint="eastAsia"/>
                <w:color w:val="000000" w:themeColor="text1"/>
                <w:sz w:val="18"/>
                <w:szCs w:val="18"/>
              </w:rPr>
              <w:t xml:space="preserve">　劇場、観覧場、映画館、演芸場</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35</w:t>
            </w:r>
            <w:r w:rsidRPr="003831A6">
              <w:rPr>
                <w:rFonts w:ascii="ＭＳ ゴシック" w:eastAsia="ＭＳ 明朝" w:cs="ＭＳ 明朝" w:hint="eastAsia"/>
                <w:color w:val="000000" w:themeColor="text1"/>
                <w:sz w:val="18"/>
                <w:szCs w:val="18"/>
              </w:rPr>
              <w:t xml:space="preserve">　集会場、公会堂</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36</w:t>
            </w:r>
            <w:r w:rsidRPr="003831A6">
              <w:rPr>
                <w:rFonts w:ascii="ＭＳ ゴシック" w:eastAsia="ＭＳ 明朝" w:cs="ＭＳ 明朝" w:hint="eastAsia"/>
                <w:color w:val="000000" w:themeColor="text1"/>
                <w:sz w:val="18"/>
                <w:szCs w:val="18"/>
              </w:rPr>
              <w:t xml:space="preserve">　展示場</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37</w:t>
            </w:r>
            <w:r w:rsidRPr="003831A6">
              <w:rPr>
                <w:rFonts w:ascii="ＭＳ ゴシック" w:eastAsia="ＭＳ 明朝" w:cs="ＭＳ 明朝" w:hint="eastAsia"/>
                <w:color w:val="000000" w:themeColor="text1"/>
                <w:sz w:val="18"/>
                <w:szCs w:val="18"/>
              </w:rPr>
              <w:t xml:space="preserve">　卸売市場、百貨店、マーケットその他の物品販売業を営む店舗</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38</w:t>
            </w:r>
            <w:r w:rsidRPr="003831A6">
              <w:rPr>
                <w:rFonts w:ascii="ＭＳ ゴシック" w:eastAsia="ＭＳ 明朝" w:cs="ＭＳ 明朝" w:hint="eastAsia"/>
                <w:color w:val="000000" w:themeColor="text1"/>
                <w:sz w:val="18"/>
                <w:szCs w:val="18"/>
              </w:rPr>
              <w:t xml:space="preserve">　ホテル、旅館</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39</w:t>
            </w:r>
            <w:r w:rsidRPr="003831A6">
              <w:rPr>
                <w:rFonts w:ascii="ＭＳ ゴシック" w:eastAsia="ＭＳ 明朝" w:cs="ＭＳ 明朝" w:hint="eastAsia"/>
                <w:color w:val="000000" w:themeColor="text1"/>
                <w:sz w:val="18"/>
                <w:szCs w:val="18"/>
              </w:rPr>
              <w:t xml:space="preserve">　賃貸住宅（共同住宅に限る。）、寄宿舎、下宿</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40</w:t>
            </w:r>
            <w:r w:rsidRPr="003831A6">
              <w:rPr>
                <w:rFonts w:ascii="ＭＳ ゴシック" w:eastAsia="ＭＳ 明朝" w:cs="ＭＳ 明朝" w:hint="eastAsia"/>
                <w:color w:val="000000" w:themeColor="text1"/>
                <w:sz w:val="18"/>
                <w:szCs w:val="18"/>
              </w:rPr>
              <w:t xml:space="preserve">　博物館、美術館、図書館</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41</w:t>
            </w:r>
            <w:r w:rsidRPr="003831A6">
              <w:rPr>
                <w:rFonts w:ascii="ＭＳ ゴシック" w:eastAsia="ＭＳ 明朝" w:cs="ＭＳ 明朝" w:hint="eastAsia"/>
                <w:color w:val="000000" w:themeColor="text1"/>
                <w:sz w:val="18"/>
                <w:szCs w:val="18"/>
              </w:rPr>
              <w:t xml:space="preserve">　遊技場</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42</w:t>
            </w:r>
            <w:r w:rsidRPr="003831A6">
              <w:rPr>
                <w:rFonts w:ascii="ＭＳ ゴシック" w:eastAsia="ＭＳ 明朝" w:cs="ＭＳ 明朝" w:hint="eastAsia"/>
                <w:color w:val="000000" w:themeColor="text1"/>
                <w:sz w:val="18"/>
                <w:szCs w:val="18"/>
              </w:rPr>
              <w:t xml:space="preserve">　公衆浴場</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43</w:t>
            </w:r>
            <w:r w:rsidRPr="003831A6">
              <w:rPr>
                <w:rFonts w:ascii="ＭＳ ゴシック" w:eastAsia="ＭＳ 明朝" w:cs="ＭＳ 明朝" w:hint="eastAsia"/>
                <w:color w:val="000000" w:themeColor="text1"/>
                <w:sz w:val="18"/>
                <w:szCs w:val="18"/>
              </w:rPr>
              <w:t xml:space="preserve">　飲食店、キャバレー、料理店、ナイトクラブ、ダンスホールその他これらに類するもの</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44</w:t>
            </w:r>
            <w:r w:rsidRPr="003831A6">
              <w:rPr>
                <w:rFonts w:ascii="ＭＳ ゴシック" w:eastAsia="ＭＳ 明朝" w:cs="ＭＳ 明朝" w:hint="eastAsia"/>
                <w:color w:val="000000" w:themeColor="text1"/>
                <w:sz w:val="18"/>
                <w:szCs w:val="18"/>
              </w:rPr>
              <w:t xml:space="preserve">　理髪店、質屋、貸衣装屋、銀行その他これらに類するサービス業を営む店舗</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45</w:t>
            </w:r>
            <w:r w:rsidRPr="003831A6">
              <w:rPr>
                <w:rFonts w:ascii="ＭＳ ゴシック" w:eastAsia="ＭＳ 明朝" w:cs="ＭＳ 明朝" w:hint="eastAsia"/>
                <w:color w:val="000000" w:themeColor="text1"/>
                <w:sz w:val="18"/>
                <w:szCs w:val="18"/>
              </w:rPr>
              <w:t xml:space="preserve">　工場（危険物の貯蔵場又は処理場の用途に供する建築物を除く）</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46</w:t>
            </w:r>
            <w:r w:rsidRPr="003831A6">
              <w:rPr>
                <w:rFonts w:ascii="ＭＳ ゴシック" w:eastAsia="ＭＳ 明朝" w:cs="ＭＳ 明朝" w:hint="eastAsia"/>
                <w:color w:val="000000" w:themeColor="text1"/>
                <w:sz w:val="18"/>
                <w:szCs w:val="18"/>
              </w:rPr>
              <w:t xml:space="preserve">　車両の停車場又は船舶若しくは航空機の発着場を構成する建築物で旅客の乗降</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ゴシック" w:eastAsia="ＭＳ 明朝" w:cs="ＭＳ 明朝" w:hint="eastAsia"/>
                <w:color w:val="000000" w:themeColor="text1"/>
                <w:sz w:val="18"/>
                <w:szCs w:val="18"/>
              </w:rPr>
              <w:t xml:space="preserve">　　又は待合いの用に供するもの</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47</w:t>
            </w:r>
            <w:r w:rsidRPr="003831A6">
              <w:rPr>
                <w:rFonts w:ascii="ＭＳ ゴシック" w:eastAsia="ＭＳ 明朝" w:cs="ＭＳ 明朝" w:hint="eastAsia"/>
                <w:color w:val="000000" w:themeColor="text1"/>
                <w:sz w:val="18"/>
                <w:szCs w:val="18"/>
              </w:rPr>
              <w:t xml:space="preserve">　自動車車庫その他の自動車又は自転車の停留又は駐車のための施設</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sz w:val="18"/>
                <w:szCs w:val="18"/>
              </w:rPr>
              <w:t>48</w:t>
            </w:r>
            <w:r w:rsidR="00640B91" w:rsidRPr="003831A6">
              <w:rPr>
                <w:rFonts w:ascii="ＭＳ ゴシック" w:eastAsia="ＭＳ 明朝" w:cs="ＭＳ 明朝" w:hint="eastAsia"/>
                <w:color w:val="000000" w:themeColor="text1"/>
                <w:sz w:val="18"/>
                <w:szCs w:val="18"/>
              </w:rPr>
              <w:t xml:space="preserve">　保健所、税務署</w:t>
            </w:r>
            <w:r w:rsidRPr="003831A6">
              <w:rPr>
                <w:rFonts w:ascii="ＭＳ ゴシック" w:eastAsia="ＭＳ 明朝" w:cs="ＭＳ 明朝" w:hint="eastAsia"/>
                <w:color w:val="000000" w:themeColor="text1"/>
                <w:sz w:val="18"/>
                <w:szCs w:val="18"/>
              </w:rPr>
              <w:t>その他これらに類する公益上必要な建築物</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r>
    </w:tbl>
    <w:p w:rsidR="003F63E6" w:rsidRPr="003831A6" w:rsidRDefault="003F63E6">
      <w:pPr>
        <w:adjustRightInd/>
        <w:spacing w:line="250" w:lineRule="exact"/>
        <w:rPr>
          <w:rFonts w:ascii="ＭＳ ゴシック" w:eastAsia="ＭＳ 明朝" w:cs="ＭＳ 明朝"/>
          <w:color w:val="000000" w:themeColor="text1"/>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7"/>
        <w:gridCol w:w="5294"/>
      </w:tblGrid>
      <w:tr w:rsidR="00305A3D" w:rsidRPr="003831A6" w:rsidTr="000B37FB">
        <w:tc>
          <w:tcPr>
            <w:tcW w:w="4357" w:type="dxa"/>
            <w:tcBorders>
              <w:top w:val="nil"/>
              <w:left w:val="nil"/>
              <w:bottom w:val="nil"/>
              <w:right w:val="double" w:sz="4" w:space="0" w:color="auto"/>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c>
          <w:tcPr>
            <w:tcW w:w="5294" w:type="dxa"/>
            <w:tcBorders>
              <w:top w:val="double" w:sz="4" w:space="0" w:color="auto"/>
              <w:left w:val="double" w:sz="4" w:space="0" w:color="auto"/>
              <w:bottom w:val="double" w:sz="4" w:space="0" w:color="auto"/>
              <w:right w:val="double" w:sz="4" w:space="0" w:color="auto"/>
            </w:tcBorders>
          </w:tcPr>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r w:rsidRPr="003831A6">
              <w:rPr>
                <w:rFonts w:ascii="ＭＳ 明朝" w:hAnsi="ＭＳ 明朝" w:cs="ＭＳ 明朝"/>
                <w:color w:val="000000" w:themeColor="text1"/>
              </w:rPr>
              <w:t xml:space="preserve"> </w:t>
            </w:r>
            <w:r w:rsidRPr="003831A6">
              <w:rPr>
                <w:rFonts w:ascii="ＭＳ ゴシック" w:eastAsia="ＭＳ 明朝" w:cs="ＭＳ 明朝" w:hint="eastAsia"/>
                <w:color w:val="000000" w:themeColor="text1"/>
              </w:rPr>
              <w:t>この調査票を定期調査報告と一緒に提出願います</w:t>
            </w:r>
          </w:p>
          <w:p w:rsidR="00305A3D" w:rsidRPr="003831A6" w:rsidRDefault="00305A3D">
            <w:pPr>
              <w:suppressAutoHyphens/>
              <w:kinsoku w:val="0"/>
              <w:wordWrap w:val="0"/>
              <w:autoSpaceDE w:val="0"/>
              <w:autoSpaceDN w:val="0"/>
              <w:spacing w:line="250" w:lineRule="exact"/>
              <w:jc w:val="left"/>
              <w:rPr>
                <w:rFonts w:ascii="ＭＳ ゴシック" w:cs="Times New Roman"/>
                <w:color w:val="000000" w:themeColor="text1"/>
              </w:rPr>
            </w:pPr>
          </w:p>
        </w:tc>
      </w:tr>
    </w:tbl>
    <w:p w:rsidR="00305A3D" w:rsidRPr="003831A6" w:rsidRDefault="00305A3D">
      <w:pPr>
        <w:adjustRightInd/>
        <w:spacing w:line="250" w:lineRule="exact"/>
        <w:rPr>
          <w:rFonts w:ascii="ＭＳ ゴシック" w:cs="Times New Roman"/>
          <w:color w:val="000000" w:themeColor="text1"/>
        </w:rPr>
      </w:pPr>
    </w:p>
    <w:p w:rsidR="00305A3D" w:rsidRPr="003831A6" w:rsidRDefault="00305A3D">
      <w:pPr>
        <w:adjustRightInd/>
        <w:spacing w:line="350" w:lineRule="exact"/>
        <w:jc w:val="center"/>
        <w:rPr>
          <w:rFonts w:ascii="ＭＳ ゴシック" w:cs="Times New Roman"/>
          <w:color w:val="000000" w:themeColor="text1"/>
        </w:rPr>
      </w:pPr>
      <w:r w:rsidRPr="003831A6">
        <w:rPr>
          <w:rFonts w:ascii="ＭＳ ゴシック" w:eastAsia="HG創英角ﾎﾟｯﾌﾟ体" w:cs="HG創英角ﾎﾟｯﾌﾟ体" w:hint="eastAsia"/>
          <w:color w:val="000000" w:themeColor="text1"/>
          <w:sz w:val="32"/>
          <w:szCs w:val="32"/>
        </w:rPr>
        <w:t>既存建築物の耐震診断・改修等実施状況特別調査票</w:t>
      </w:r>
    </w:p>
    <w:p w:rsidR="00305A3D" w:rsidRPr="003831A6" w:rsidRDefault="00305A3D">
      <w:pPr>
        <w:adjustRightInd/>
        <w:spacing w:line="250" w:lineRule="exact"/>
        <w:rPr>
          <w:rFonts w:ascii="ＭＳ ゴシック" w:cs="Times New Roman"/>
          <w:color w:val="000000" w:themeColor="text1"/>
        </w:rPr>
      </w:pP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Pr="003831A6">
        <w:rPr>
          <w:rFonts w:hint="eastAsia"/>
          <w:color w:val="000000" w:themeColor="text1"/>
        </w:rPr>
        <w:t>所有者</w:t>
      </w:r>
      <w:r w:rsidRPr="003831A6">
        <w:rPr>
          <w:rFonts w:cs="Times New Roman"/>
          <w:color w:val="000000" w:themeColor="text1"/>
        </w:rPr>
        <w:t xml:space="preserve">      </w:t>
      </w:r>
      <w:r w:rsidRPr="003831A6">
        <w:rPr>
          <w:rFonts w:hint="eastAsia"/>
          <w:color w:val="000000" w:themeColor="text1"/>
        </w:rPr>
        <w:t>住　所</w:t>
      </w: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Pr="003831A6">
        <w:rPr>
          <w:rFonts w:hint="eastAsia"/>
          <w:color w:val="000000" w:themeColor="text1"/>
        </w:rPr>
        <w:t>（管理者）</w:t>
      </w:r>
      <w:r w:rsidRPr="003831A6">
        <w:rPr>
          <w:rFonts w:cs="Times New Roman"/>
          <w:color w:val="000000" w:themeColor="text1"/>
        </w:rPr>
        <w:t xml:space="preserve">    </w:t>
      </w:r>
      <w:r w:rsidRPr="003831A6">
        <w:rPr>
          <w:rFonts w:hint="eastAsia"/>
          <w:color w:val="000000" w:themeColor="text1"/>
        </w:rPr>
        <w:t>氏　名</w:t>
      </w: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Pr="003831A6">
        <w:rPr>
          <w:rFonts w:ascii="ＭＳ ゴシック" w:eastAsia="ＭＳ Ｐ明朝" w:cs="ＭＳ Ｐ明朝" w:hint="eastAsia"/>
          <w:color w:val="000000" w:themeColor="text1"/>
        </w:rPr>
        <w:t>※</w:t>
      </w:r>
      <w:r w:rsidRPr="003831A6">
        <w:rPr>
          <w:rFonts w:cs="Times New Roman"/>
          <w:color w:val="000000" w:themeColor="text1"/>
        </w:rPr>
        <w:t xml:space="preserve"> </w:t>
      </w:r>
      <w:r w:rsidRPr="003831A6">
        <w:rPr>
          <w:rFonts w:hint="eastAsia"/>
          <w:color w:val="000000" w:themeColor="text1"/>
        </w:rPr>
        <w:t>建築物</w:t>
      </w:r>
      <w:r w:rsidRPr="003831A6">
        <w:rPr>
          <w:rFonts w:cs="Times New Roman"/>
          <w:color w:val="000000" w:themeColor="text1"/>
        </w:rPr>
        <w:t xml:space="preserve">      </w:t>
      </w:r>
      <w:r w:rsidRPr="003831A6">
        <w:rPr>
          <w:rFonts w:hint="eastAsia"/>
          <w:color w:val="000000" w:themeColor="text1"/>
        </w:rPr>
        <w:t>名　称</w:t>
      </w:r>
    </w:p>
    <w:p w:rsidR="00305A3D" w:rsidRPr="003831A6" w:rsidRDefault="00305A3D">
      <w:pPr>
        <w:adjustRightInd/>
        <w:spacing w:line="250" w:lineRule="exact"/>
        <w:rPr>
          <w:rFonts w:ascii="ＭＳ ゴシック" w:cs="Times New Roman"/>
          <w:color w:val="000000" w:themeColor="text1"/>
        </w:rPr>
      </w:pPr>
      <w:r w:rsidRPr="003831A6">
        <w:rPr>
          <w:rFonts w:cs="Times New Roman"/>
          <w:color w:val="000000" w:themeColor="text1"/>
        </w:rPr>
        <w:t xml:space="preserve">                                                       </w:t>
      </w:r>
      <w:r w:rsidRPr="003831A6">
        <w:rPr>
          <w:rFonts w:hint="eastAsia"/>
          <w:color w:val="000000" w:themeColor="text1"/>
        </w:rPr>
        <w:t>所在地</w:t>
      </w:r>
    </w:p>
    <w:p w:rsidR="00305A3D" w:rsidRPr="003831A6" w:rsidRDefault="00305A3D">
      <w:pPr>
        <w:adjustRightInd/>
        <w:spacing w:line="250" w:lineRule="exact"/>
        <w:rPr>
          <w:color w:val="000000" w:themeColor="text1"/>
        </w:rPr>
      </w:pPr>
      <w:r w:rsidRPr="003831A6">
        <w:rPr>
          <w:rFonts w:cs="Times New Roman"/>
          <w:color w:val="000000" w:themeColor="text1"/>
        </w:rPr>
        <w:t xml:space="preserve">                                           </w:t>
      </w:r>
      <w:r w:rsidRPr="003831A6">
        <w:rPr>
          <w:rFonts w:hint="eastAsia"/>
          <w:color w:val="000000" w:themeColor="text1"/>
        </w:rPr>
        <w:t>記入日</w:t>
      </w:r>
      <w:r w:rsidRPr="003831A6">
        <w:rPr>
          <w:rFonts w:cs="Times New Roman"/>
          <w:color w:val="000000" w:themeColor="text1"/>
        </w:rPr>
        <w:t xml:space="preserve">      </w:t>
      </w:r>
      <w:r w:rsidR="00B62BAE">
        <w:rPr>
          <w:rFonts w:cs="Times New Roman" w:hint="eastAsia"/>
          <w:color w:val="000000" w:themeColor="text1"/>
        </w:rPr>
        <w:t>令　和</w:t>
      </w:r>
      <w:r w:rsidRPr="003831A6">
        <w:rPr>
          <w:rFonts w:cs="Times New Roman"/>
          <w:color w:val="000000" w:themeColor="text1"/>
        </w:rPr>
        <w:t xml:space="preserve">     </w:t>
      </w:r>
      <w:r w:rsidRPr="003831A6">
        <w:rPr>
          <w:rFonts w:hint="eastAsia"/>
          <w:color w:val="000000" w:themeColor="text1"/>
        </w:rPr>
        <w:t>年</w:t>
      </w:r>
      <w:r w:rsidRPr="003831A6">
        <w:rPr>
          <w:rFonts w:cs="Times New Roman"/>
          <w:color w:val="000000" w:themeColor="text1"/>
        </w:rPr>
        <w:t xml:space="preserve">     </w:t>
      </w:r>
      <w:r w:rsidRPr="003831A6">
        <w:rPr>
          <w:rFonts w:hint="eastAsia"/>
          <w:color w:val="000000" w:themeColor="text1"/>
        </w:rPr>
        <w:t>月</w:t>
      </w:r>
      <w:r w:rsidRPr="003831A6">
        <w:rPr>
          <w:rFonts w:cs="Times New Roman"/>
          <w:color w:val="000000" w:themeColor="text1"/>
        </w:rPr>
        <w:t xml:space="preserve">      </w:t>
      </w:r>
      <w:r w:rsidRPr="003831A6">
        <w:rPr>
          <w:rFonts w:hint="eastAsia"/>
          <w:color w:val="000000" w:themeColor="text1"/>
        </w:rPr>
        <w:t>日</w:t>
      </w:r>
    </w:p>
    <w:p w:rsidR="00F257EF" w:rsidRPr="003831A6" w:rsidRDefault="00F257EF">
      <w:pPr>
        <w:adjustRightInd/>
        <w:spacing w:line="250" w:lineRule="exact"/>
        <w:rPr>
          <w:rFonts w:ascii="ＭＳ ゴシック" w:cs="Times New Roman"/>
          <w:color w:val="000000" w:themeColor="text1"/>
        </w:rPr>
      </w:pPr>
    </w:p>
    <w:p w:rsidR="00305A3D" w:rsidRPr="003831A6" w:rsidRDefault="008F1C62">
      <w:pPr>
        <w:adjustRightInd/>
        <w:spacing w:line="250" w:lineRule="exact"/>
        <w:rPr>
          <w:rFonts w:ascii="ＭＳ ゴシック" w:cs="Times New Roman"/>
          <w:color w:val="000000" w:themeColor="text1"/>
        </w:rPr>
      </w:pPr>
      <w:r w:rsidRPr="003831A6">
        <w:rPr>
          <w:rFonts w:hint="eastAsia"/>
          <w:color w:val="000000" w:themeColor="text1"/>
        </w:rPr>
        <w:t>【注①】</w:t>
      </w:r>
      <w:r w:rsidR="00305A3D" w:rsidRPr="003831A6">
        <w:rPr>
          <w:rFonts w:hint="eastAsia"/>
          <w:color w:val="000000" w:themeColor="text1"/>
        </w:rPr>
        <w:t>特に指示がない場合は、該当するカナ（イ、ロ・・・）を○で囲んでください。</w:t>
      </w:r>
    </w:p>
    <w:p w:rsidR="00756D41" w:rsidRPr="003831A6" w:rsidRDefault="008F1C62" w:rsidP="008F1C62">
      <w:pPr>
        <w:adjustRightInd/>
        <w:spacing w:line="250" w:lineRule="exact"/>
        <w:ind w:left="880" w:hangingChars="400" w:hanging="880"/>
        <w:rPr>
          <w:color w:val="000000" w:themeColor="text1"/>
        </w:rPr>
      </w:pPr>
      <w:r w:rsidRPr="003831A6">
        <w:rPr>
          <w:rFonts w:ascii="ＭＳ ゴシック" w:cs="Times New Roman" w:hint="eastAsia"/>
          <w:color w:val="000000" w:themeColor="text1"/>
        </w:rPr>
        <w:t>【注②】</w:t>
      </w:r>
      <w:r w:rsidR="00756D41" w:rsidRPr="003831A6">
        <w:rPr>
          <w:rFonts w:hint="eastAsia"/>
          <w:color w:val="000000" w:themeColor="text1"/>
          <w:u w:val="thick"/>
        </w:rPr>
        <w:t>昭和５６年６月以降に建築確認を受けた</w:t>
      </w:r>
      <w:r w:rsidR="00230D58" w:rsidRPr="003831A6">
        <w:rPr>
          <w:rFonts w:hint="eastAsia"/>
          <w:color w:val="000000" w:themeColor="text1"/>
          <w:u w:val="thick"/>
        </w:rPr>
        <w:t>ことが明確な</w:t>
      </w:r>
      <w:r w:rsidR="00756D41" w:rsidRPr="003831A6">
        <w:rPr>
          <w:rFonts w:hint="eastAsia"/>
          <w:color w:val="000000" w:themeColor="text1"/>
          <w:u w:val="thick"/>
        </w:rPr>
        <w:t>もの</w:t>
      </w:r>
      <w:r w:rsidR="00230D58" w:rsidRPr="003831A6">
        <w:rPr>
          <w:rFonts w:hint="eastAsia"/>
          <w:color w:val="000000" w:themeColor="text1"/>
          <w:u w:val="thick"/>
        </w:rPr>
        <w:t>は</w:t>
      </w:r>
      <w:r w:rsidR="00756D41" w:rsidRPr="003831A6">
        <w:rPr>
          <w:rFonts w:hint="eastAsia"/>
          <w:color w:val="000000" w:themeColor="text1"/>
          <w:u w:val="thick"/>
        </w:rPr>
        <w:t>この調査票</w:t>
      </w:r>
      <w:r w:rsidR="006C57EF" w:rsidRPr="003831A6">
        <w:rPr>
          <w:rFonts w:hint="eastAsia"/>
          <w:color w:val="000000" w:themeColor="text1"/>
          <w:u w:val="thick"/>
        </w:rPr>
        <w:t>を</w:t>
      </w:r>
      <w:r w:rsidR="006B0398" w:rsidRPr="003831A6">
        <w:rPr>
          <w:rFonts w:hint="eastAsia"/>
          <w:color w:val="000000" w:themeColor="text1"/>
          <w:u w:val="thick"/>
        </w:rPr>
        <w:t>同</w:t>
      </w:r>
      <w:r w:rsidR="00B61567" w:rsidRPr="003831A6">
        <w:rPr>
          <w:rFonts w:hint="eastAsia"/>
          <w:color w:val="000000" w:themeColor="text1"/>
          <w:u w:val="thick"/>
        </w:rPr>
        <w:t>封</w:t>
      </w:r>
      <w:r w:rsidR="00756D41" w:rsidRPr="003831A6">
        <w:rPr>
          <w:rFonts w:hint="eastAsia"/>
          <w:color w:val="000000" w:themeColor="text1"/>
          <w:u w:val="thick"/>
        </w:rPr>
        <w:t>して</w:t>
      </w:r>
      <w:r w:rsidR="00230D58" w:rsidRPr="003831A6">
        <w:rPr>
          <w:rFonts w:hint="eastAsia"/>
          <w:color w:val="000000" w:themeColor="text1"/>
          <w:u w:val="thick"/>
        </w:rPr>
        <w:t>おりま</w:t>
      </w:r>
      <w:r w:rsidR="00756D41" w:rsidRPr="003831A6">
        <w:rPr>
          <w:rFonts w:hint="eastAsia"/>
          <w:color w:val="000000" w:themeColor="text1"/>
          <w:u w:val="thick"/>
        </w:rPr>
        <w:t>せんが、</w:t>
      </w:r>
      <w:r w:rsidR="00230D58" w:rsidRPr="003831A6">
        <w:rPr>
          <w:rFonts w:hint="eastAsia"/>
          <w:color w:val="000000" w:themeColor="text1"/>
          <w:u w:val="thick"/>
        </w:rPr>
        <w:t>確認年月が不明確な</w:t>
      </w:r>
      <w:r w:rsidR="00B61567" w:rsidRPr="003831A6">
        <w:rPr>
          <w:rFonts w:hint="eastAsia"/>
          <w:color w:val="000000" w:themeColor="text1"/>
          <w:u w:val="thick"/>
        </w:rPr>
        <w:t>も</w:t>
      </w:r>
      <w:r w:rsidR="00230D58" w:rsidRPr="003831A6">
        <w:rPr>
          <w:rFonts w:hint="eastAsia"/>
          <w:color w:val="000000" w:themeColor="text1"/>
          <w:u w:val="thick"/>
        </w:rPr>
        <w:t>のは</w:t>
      </w:r>
      <w:r w:rsidR="000D0575" w:rsidRPr="003831A6">
        <w:rPr>
          <w:rFonts w:hint="eastAsia"/>
          <w:color w:val="000000" w:themeColor="text1"/>
          <w:u w:val="thick"/>
        </w:rPr>
        <w:t>同封</w:t>
      </w:r>
      <w:r w:rsidR="00230D58" w:rsidRPr="003831A6">
        <w:rPr>
          <w:rFonts w:hint="eastAsia"/>
          <w:color w:val="000000" w:themeColor="text1"/>
          <w:u w:val="thick"/>
        </w:rPr>
        <w:t>しております。つきましては</w:t>
      </w:r>
      <w:r w:rsidR="000D0575" w:rsidRPr="003831A6">
        <w:rPr>
          <w:rFonts w:hint="eastAsia"/>
          <w:color w:val="000000" w:themeColor="text1"/>
          <w:u w:val="thick"/>
        </w:rPr>
        <w:t>昭和５６年６月以降に建築確認を</w:t>
      </w:r>
      <w:r w:rsidR="00B61567" w:rsidRPr="003831A6">
        <w:rPr>
          <w:rFonts w:hint="eastAsia"/>
          <w:color w:val="000000" w:themeColor="text1"/>
          <w:u w:val="thick"/>
        </w:rPr>
        <w:t>受けている</w:t>
      </w:r>
      <w:r w:rsidR="00230D58" w:rsidRPr="003831A6">
        <w:rPr>
          <w:rFonts w:hint="eastAsia"/>
          <w:color w:val="000000" w:themeColor="text1"/>
          <w:u w:val="thick"/>
        </w:rPr>
        <w:t>ことが明確となった</w:t>
      </w:r>
      <w:r w:rsidR="00B61567" w:rsidRPr="003831A6">
        <w:rPr>
          <w:rFonts w:hint="eastAsia"/>
          <w:color w:val="000000" w:themeColor="text1"/>
          <w:u w:val="thick"/>
        </w:rPr>
        <w:t>場合</w:t>
      </w:r>
      <w:r w:rsidR="006B0398" w:rsidRPr="003831A6">
        <w:rPr>
          <w:rFonts w:hint="eastAsia"/>
          <w:color w:val="000000" w:themeColor="text1"/>
          <w:u w:val="thick"/>
        </w:rPr>
        <w:t>は</w:t>
      </w:r>
      <w:r w:rsidR="00230D58" w:rsidRPr="003831A6">
        <w:rPr>
          <w:rFonts w:hint="eastAsia"/>
          <w:color w:val="000000" w:themeColor="text1"/>
          <w:u w:val="thick"/>
        </w:rPr>
        <w:t>この</w:t>
      </w:r>
      <w:r w:rsidR="00BA666D" w:rsidRPr="003831A6">
        <w:rPr>
          <w:rFonts w:hint="eastAsia"/>
          <w:color w:val="000000" w:themeColor="text1"/>
          <w:u w:val="thick"/>
        </w:rPr>
        <w:t>調査票の提出</w:t>
      </w:r>
      <w:r w:rsidR="00B61567" w:rsidRPr="003831A6">
        <w:rPr>
          <w:rFonts w:hint="eastAsia"/>
          <w:color w:val="000000" w:themeColor="text1"/>
          <w:u w:val="thick"/>
        </w:rPr>
        <w:t>は不要で</w:t>
      </w:r>
      <w:r w:rsidR="004A733A" w:rsidRPr="003831A6">
        <w:rPr>
          <w:rFonts w:hint="eastAsia"/>
          <w:color w:val="000000" w:themeColor="text1"/>
          <w:u w:val="thick"/>
        </w:rPr>
        <w:t>あることを申し添えます</w:t>
      </w:r>
      <w:r w:rsidR="00B61567" w:rsidRPr="003831A6">
        <w:rPr>
          <w:rFonts w:hint="eastAsia"/>
          <w:color w:val="000000" w:themeColor="text1"/>
          <w:u w:val="thick"/>
        </w:rPr>
        <w:t>。（「定期調査報告書」第二面、６のロを参照願います。）</w:t>
      </w:r>
      <w:r w:rsidR="00B61567" w:rsidRPr="003831A6">
        <w:rPr>
          <w:rFonts w:hint="eastAsia"/>
          <w:color w:val="000000" w:themeColor="text1"/>
        </w:rPr>
        <w:t xml:space="preserve">　</w:t>
      </w:r>
    </w:p>
    <w:p w:rsidR="00B61567" w:rsidRPr="003831A6" w:rsidRDefault="00B61567" w:rsidP="00756D41">
      <w:pPr>
        <w:adjustRightInd/>
        <w:spacing w:line="250" w:lineRule="exact"/>
        <w:rPr>
          <w:rFonts w:ascii="ＭＳ ゴシック" w:cs="Times New Roman"/>
          <w:color w:val="000000" w:themeColor="text1"/>
        </w:rPr>
      </w:pPr>
    </w:p>
    <w:p w:rsidR="00E71AE0" w:rsidRDefault="00E71AE0" w:rsidP="00162DFE">
      <w:pPr>
        <w:adjustRightInd/>
        <w:spacing w:line="220" w:lineRule="exact"/>
        <w:rPr>
          <w:color w:val="000000" w:themeColor="text1"/>
        </w:rPr>
      </w:pPr>
    </w:p>
    <w:p w:rsidR="00E71AE0" w:rsidRPr="00E71AE0" w:rsidRDefault="00E71AE0" w:rsidP="00162DFE">
      <w:pPr>
        <w:adjustRightInd/>
        <w:spacing w:line="220" w:lineRule="exact"/>
        <w:rPr>
          <w:b/>
          <w:color w:val="000000" w:themeColor="text1"/>
          <w:sz w:val="24"/>
          <w:szCs w:val="24"/>
        </w:rPr>
      </w:pPr>
      <w:r>
        <w:rPr>
          <w:rFonts w:hint="eastAsia"/>
          <w:color w:val="000000" w:themeColor="text1"/>
        </w:rPr>
        <w:t xml:space="preserve">    </w:t>
      </w:r>
      <w:r w:rsidRPr="00E71AE0">
        <w:rPr>
          <w:rFonts w:hint="eastAsia"/>
          <w:b/>
          <w:color w:val="000000" w:themeColor="text1"/>
          <w:sz w:val="24"/>
          <w:szCs w:val="24"/>
        </w:rPr>
        <w:t>所有（管理）する建築物（上記※）について、以下の項目にご回答ください。</w:t>
      </w:r>
    </w:p>
    <w:p w:rsidR="00E71AE0" w:rsidRDefault="00E71AE0" w:rsidP="00162DFE">
      <w:pPr>
        <w:adjustRightInd/>
        <w:spacing w:line="220" w:lineRule="exact"/>
        <w:rPr>
          <w:color w:val="000000" w:themeColor="text1"/>
        </w:rPr>
      </w:pP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Pr>
          <w:rFonts w:cs="Times New Roman" w:hint="eastAsia"/>
        </w:rPr>
        <w:t>１</w:t>
      </w:r>
      <w:r w:rsidRPr="00E71AE0">
        <w:rPr>
          <w:rFonts w:hint="eastAsia"/>
        </w:rPr>
        <w:t>．次の①～③にご記入ください</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①</w:t>
      </w:r>
      <w:r w:rsidRPr="00E71AE0">
        <w:rPr>
          <w:rFonts w:cs="Times New Roman"/>
        </w:rPr>
        <w:t xml:space="preserve">  </w:t>
      </w:r>
      <w:r w:rsidRPr="00E71AE0">
        <w:rPr>
          <w:rFonts w:hint="eastAsia"/>
        </w:rPr>
        <w:t>主たる用途</w:t>
      </w:r>
      <w:r w:rsidRPr="00E71AE0">
        <w:rPr>
          <w:rFonts w:cs="Times New Roman"/>
        </w:rPr>
        <w:t xml:space="preserve">  </w:t>
      </w:r>
      <w:r w:rsidRPr="00E71AE0">
        <w:rPr>
          <w:rFonts w:hint="eastAsia"/>
        </w:rPr>
        <w:t xml:space="preserve">　　　（様式「表面」参照該当用途番号：０１～４９を記入。　　　　　　　　　　　　　　　　　　　　</w:t>
      </w:r>
      <w:r>
        <w:rPr>
          <w:rFonts w:hint="eastAsia"/>
        </w:rPr>
        <w:t xml:space="preserve">  </w:t>
      </w:r>
      <w:r>
        <w:t xml:space="preserve">   </w:t>
      </w:r>
      <w:r w:rsidRPr="00E71AE0">
        <w:rPr>
          <w:rFonts w:hint="eastAsia"/>
        </w:rPr>
        <w:t>非該当は９９を記入）</w:t>
      </w:r>
    </w:p>
    <w:p w:rsidR="00E71AE0" w:rsidRPr="00E71AE0" w:rsidRDefault="00E71AE0" w:rsidP="00E71AE0">
      <w:pPr>
        <w:suppressAutoHyphens/>
        <w:kinsoku w:val="0"/>
        <w:wordWrap w:val="0"/>
        <w:autoSpaceDE w:val="0"/>
        <w:autoSpaceDN w:val="0"/>
        <w:spacing w:line="250" w:lineRule="exact"/>
        <w:ind w:left="550" w:hangingChars="250" w:hanging="550"/>
        <w:rPr>
          <w:rFonts w:ascii="ＭＳ ゴシック" w:cs="Times New Roman"/>
        </w:rPr>
      </w:pPr>
      <w:r w:rsidRPr="00E71AE0">
        <w:rPr>
          <w:rFonts w:cs="Times New Roman"/>
        </w:rPr>
        <w:t xml:space="preserve">          </w:t>
      </w:r>
      <w:r w:rsidRPr="00E71AE0">
        <w:rPr>
          <w:rFonts w:hint="eastAsia"/>
        </w:rPr>
        <w:t>用途が９９の場合：主たる用途は分譲共同住宅ですか。</w:t>
      </w:r>
      <w:r w:rsidRPr="00E71AE0">
        <w:rPr>
          <w:rFonts w:cs="Times New Roman"/>
        </w:rPr>
        <w:t xml:space="preserve">  </w:t>
      </w:r>
      <w:r w:rsidRPr="00E71AE0">
        <w:rPr>
          <w:rFonts w:hint="eastAsia"/>
        </w:rPr>
        <w:t>イ．はい　　　ロ．いいえ</w:t>
      </w:r>
      <w:r w:rsidRPr="00E71AE0">
        <w:rPr>
          <w:rFonts w:cs="Times New Roman"/>
        </w:rPr>
        <w:t xml:space="preserve">       </w:t>
      </w:r>
      <w:r w:rsidRPr="00E71AE0">
        <w:rPr>
          <w:rFonts w:hint="eastAsia"/>
        </w:rPr>
        <w:t>②</w:t>
      </w:r>
      <w:r w:rsidRPr="00E71AE0">
        <w:rPr>
          <w:rFonts w:cs="Times New Roman"/>
        </w:rPr>
        <w:t xml:space="preserve">  </w:t>
      </w:r>
      <w:r w:rsidRPr="00E71AE0">
        <w:rPr>
          <w:rFonts w:hint="eastAsia"/>
        </w:rPr>
        <w:t>階　　数</w:t>
      </w:r>
      <w:r w:rsidRPr="00E71AE0">
        <w:rPr>
          <w:rFonts w:cs="Times New Roman"/>
        </w:rPr>
        <w:t xml:space="preserve">      </w:t>
      </w:r>
      <w:r w:rsidRPr="00E71AE0">
        <w:rPr>
          <w:rFonts w:hint="eastAsia"/>
        </w:rPr>
        <w:t>地下</w:t>
      </w:r>
      <w:r w:rsidRPr="00E71AE0">
        <w:rPr>
          <w:rFonts w:cs="Times New Roman"/>
        </w:rPr>
        <w:t xml:space="preserve">        </w:t>
      </w:r>
      <w:r w:rsidRPr="00E71AE0">
        <w:rPr>
          <w:rFonts w:hint="eastAsia"/>
        </w:rPr>
        <w:t>階</w:t>
      </w:r>
      <w:r w:rsidRPr="00E71AE0">
        <w:rPr>
          <w:rFonts w:cs="Times New Roman"/>
        </w:rPr>
        <w:t xml:space="preserve">      </w:t>
      </w:r>
      <w:r w:rsidRPr="00E71AE0">
        <w:rPr>
          <w:rFonts w:hint="eastAsia"/>
        </w:rPr>
        <w:t>地上</w:t>
      </w:r>
      <w:r w:rsidRPr="00E71AE0">
        <w:rPr>
          <w:rFonts w:cs="Times New Roman"/>
        </w:rPr>
        <w:t xml:space="preserve">         </w:t>
      </w:r>
      <w:r w:rsidRPr="00E71AE0">
        <w:rPr>
          <w:rFonts w:hint="eastAsia"/>
        </w:rPr>
        <w:t>階</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③</w:t>
      </w:r>
      <w:r w:rsidRPr="00E71AE0">
        <w:rPr>
          <w:rFonts w:cs="Times New Roman"/>
        </w:rPr>
        <w:t xml:space="preserve">  </w:t>
      </w:r>
      <w:r w:rsidRPr="00E71AE0">
        <w:rPr>
          <w:rFonts w:hint="eastAsia"/>
        </w:rPr>
        <w:t>延べ面積</w:t>
      </w:r>
      <w:r w:rsidRPr="00E71AE0">
        <w:rPr>
          <w:rFonts w:cs="Times New Roman"/>
        </w:rPr>
        <w:t xml:space="preserve">                  </w:t>
      </w:r>
      <w:r w:rsidRPr="00E71AE0">
        <w:rPr>
          <w:rFonts w:hint="eastAsia"/>
        </w:rPr>
        <w:t>㎡</w:t>
      </w:r>
    </w:p>
    <w:p w:rsidR="00E71AE0" w:rsidRPr="00E71AE0" w:rsidRDefault="00E71AE0" w:rsidP="00E71AE0">
      <w:pPr>
        <w:suppressAutoHyphens/>
        <w:kinsoku w:val="0"/>
        <w:wordWrap w:val="0"/>
        <w:autoSpaceDE w:val="0"/>
        <w:autoSpaceDN w:val="0"/>
        <w:spacing w:line="250" w:lineRule="exact"/>
        <w:rPr>
          <w:rFonts w:ascii="ＭＳ ゴシック" w:cs="Times New Roman"/>
        </w:rPr>
      </w:pPr>
    </w:p>
    <w:p w:rsidR="00E71AE0" w:rsidRPr="00E71AE0" w:rsidRDefault="00E71AE0" w:rsidP="00E71AE0">
      <w:pPr>
        <w:suppressAutoHyphens/>
        <w:kinsoku w:val="0"/>
        <w:wordWrap w:val="0"/>
        <w:autoSpaceDE w:val="0"/>
        <w:autoSpaceDN w:val="0"/>
        <w:spacing w:line="250" w:lineRule="exact"/>
      </w:pPr>
      <w:r w:rsidRPr="00E71AE0">
        <w:rPr>
          <w:rFonts w:cs="Times New Roman"/>
        </w:rPr>
        <w:t xml:space="preserve">       </w:t>
      </w:r>
      <w:r w:rsidRPr="00E71AE0">
        <w:rPr>
          <w:rFonts w:ascii="ＭＳ ゴシック" w:eastAsia="ＭＳ Ｐ明朝" w:cs="ＭＳ Ｐ明朝" w:hint="eastAsia"/>
        </w:rPr>
        <w:t>※</w:t>
      </w:r>
      <w:r w:rsidRPr="00E71AE0">
        <w:rPr>
          <w:rFonts w:hint="eastAsia"/>
        </w:rPr>
        <w:t>の建築物は、様式表面に示す「特定既存耐震不適格建築物」に該当しますか。</w:t>
      </w:r>
    </w:p>
    <w:p w:rsidR="00E71AE0" w:rsidRPr="00E71AE0" w:rsidRDefault="00E71AE0" w:rsidP="00E71AE0">
      <w:pPr>
        <w:suppressAutoHyphens/>
        <w:kinsoku w:val="0"/>
        <w:wordWrap w:val="0"/>
        <w:autoSpaceDE w:val="0"/>
        <w:autoSpaceDN w:val="0"/>
        <w:spacing w:line="250" w:lineRule="exact"/>
        <w:ind w:firstLineChars="450" w:firstLine="990"/>
        <w:rPr>
          <w:rFonts w:ascii="ＭＳ ゴシック" w:cs="Times New Roman"/>
        </w:rPr>
      </w:pPr>
      <w:r w:rsidRPr="00E71AE0">
        <w:rPr>
          <w:rFonts w:hint="eastAsia"/>
        </w:rPr>
        <w:t>イ．該当する　ロ．該当しない</w:t>
      </w:r>
    </w:p>
    <w:p w:rsidR="00E71AE0" w:rsidRPr="00E71AE0" w:rsidRDefault="00E71AE0" w:rsidP="00E71AE0">
      <w:pPr>
        <w:suppressAutoHyphens/>
        <w:kinsoku w:val="0"/>
        <w:wordWrap w:val="0"/>
        <w:autoSpaceDE w:val="0"/>
        <w:autoSpaceDN w:val="0"/>
        <w:spacing w:line="250" w:lineRule="exact"/>
        <w:rPr>
          <w:rFonts w:ascii="ＭＳ ゴシック" w:cs="Times New Roman"/>
        </w:rPr>
      </w:pP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Pr>
          <w:rFonts w:cs="Times New Roman" w:hint="eastAsia"/>
        </w:rPr>
        <w:t>２</w:t>
      </w:r>
      <w:r w:rsidRPr="00E71AE0">
        <w:rPr>
          <w:rFonts w:hint="eastAsia"/>
        </w:rPr>
        <w:t>－１耐震診断を実施しましたか。</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イ．実施した（昭・平</w:t>
      </w:r>
      <w:r w:rsidR="00371EAD">
        <w:rPr>
          <w:rFonts w:hint="eastAsia"/>
        </w:rPr>
        <w:t>・令</w:t>
      </w:r>
      <w:r w:rsidRPr="00E71AE0">
        <w:rPr>
          <w:rFonts w:hint="eastAsia"/>
        </w:rPr>
        <w:t xml:space="preserve">　　　年頃）</w:t>
      </w:r>
      <w:r w:rsidRPr="00E71AE0">
        <w:rPr>
          <w:rFonts w:cs="Times New Roman"/>
        </w:rPr>
        <w:t xml:space="preserve">  </w:t>
      </w:r>
      <w:r w:rsidRPr="00E71AE0">
        <w:rPr>
          <w:rFonts w:hint="eastAsia"/>
        </w:rPr>
        <w:t>ロ．実施していない</w:t>
      </w:r>
    </w:p>
    <w:p w:rsidR="00E71AE0" w:rsidRPr="00E71AE0" w:rsidRDefault="00E71AE0" w:rsidP="00E71AE0">
      <w:pPr>
        <w:suppressAutoHyphens/>
        <w:kinsoku w:val="0"/>
        <w:wordWrap w:val="0"/>
        <w:autoSpaceDE w:val="0"/>
        <w:autoSpaceDN w:val="0"/>
        <w:spacing w:line="250" w:lineRule="exact"/>
        <w:rPr>
          <w:rFonts w:ascii="ＭＳ ゴシック" w:cs="Times New Roman"/>
        </w:rPr>
      </w:pP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Pr>
          <w:rFonts w:cs="Times New Roman" w:hint="eastAsia"/>
        </w:rPr>
        <w:t>２</w:t>
      </w:r>
      <w:r w:rsidRPr="00E71AE0">
        <w:rPr>
          <w:rFonts w:hint="eastAsia"/>
        </w:rPr>
        <w:t>ー２耐震診断を実施した建築物について伺います。診断の結果は次のどれに該当しますか。</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イ．耐震改修が必要</w:t>
      </w:r>
      <w:r w:rsidRPr="00E71AE0">
        <w:rPr>
          <w:rFonts w:cs="Times New Roman"/>
        </w:rPr>
        <w:t xml:space="preserve">   </w:t>
      </w:r>
      <w:r w:rsidRPr="00E71AE0">
        <w:rPr>
          <w:rFonts w:hint="eastAsia"/>
        </w:rPr>
        <w:t>ロ．建替えが必要</w:t>
      </w:r>
      <w:r w:rsidRPr="00E71AE0">
        <w:rPr>
          <w:rFonts w:cs="Times New Roman"/>
        </w:rPr>
        <w:t xml:space="preserve">   </w:t>
      </w:r>
      <w:r w:rsidRPr="00E71AE0">
        <w:rPr>
          <w:rFonts w:hint="eastAsia"/>
        </w:rPr>
        <w:t>ハ．耐震性能に問題なし</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hint="eastAsia"/>
        </w:rPr>
        <w:t xml:space="preserve">　</w:t>
      </w:r>
      <w:r w:rsidRPr="00E71AE0">
        <w:rPr>
          <w:rFonts w:cs="Times New Roman"/>
        </w:rPr>
        <w:t xml:space="preserve"> </w:t>
      </w:r>
      <w:r>
        <w:rPr>
          <w:rFonts w:cs="Times New Roman" w:hint="eastAsia"/>
        </w:rPr>
        <w:t>２</w:t>
      </w:r>
      <w:r w:rsidRPr="00E71AE0">
        <w:rPr>
          <w:rFonts w:hint="eastAsia"/>
        </w:rPr>
        <w:t>ー３耐震診断を実施していない建築物について伺います。耐震診断の予定はありますか。</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イ．ある（</w:t>
      </w:r>
      <w:r w:rsidR="00371EAD">
        <w:rPr>
          <w:rFonts w:hint="eastAsia"/>
        </w:rPr>
        <w:t>令和</w:t>
      </w:r>
      <w:r w:rsidRPr="00E71AE0">
        <w:rPr>
          <w:rFonts w:cs="Times New Roman"/>
        </w:rPr>
        <w:t xml:space="preserve">  </w:t>
      </w:r>
      <w:r w:rsidRPr="00E71AE0">
        <w:rPr>
          <w:rFonts w:hint="eastAsia"/>
        </w:rPr>
        <w:t xml:space="preserve">　</w:t>
      </w:r>
      <w:r w:rsidRPr="00E71AE0">
        <w:rPr>
          <w:rFonts w:cs="Times New Roman"/>
        </w:rPr>
        <w:t xml:space="preserve">    </w:t>
      </w:r>
      <w:r w:rsidRPr="00E71AE0">
        <w:rPr>
          <w:rFonts w:hint="eastAsia"/>
        </w:rPr>
        <w:t>年頃）</w:t>
      </w:r>
      <w:r w:rsidRPr="00E71AE0">
        <w:rPr>
          <w:rFonts w:cs="Times New Roman"/>
        </w:rPr>
        <w:t xml:space="preserve">      </w:t>
      </w:r>
      <w:r w:rsidRPr="00E71AE0">
        <w:rPr>
          <w:rFonts w:hint="eastAsia"/>
        </w:rPr>
        <w:t>ロ．ない</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hint="eastAsia"/>
        </w:rPr>
        <w:t xml:space="preserve">　</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hint="eastAsia"/>
        </w:rPr>
        <w:t xml:space="preserve">　</w:t>
      </w:r>
      <w:r w:rsidRPr="00E71AE0">
        <w:rPr>
          <w:rFonts w:cs="Times New Roman"/>
        </w:rPr>
        <w:t xml:space="preserve"> </w:t>
      </w:r>
      <w:r>
        <w:rPr>
          <w:rFonts w:cs="Times New Roman" w:hint="eastAsia"/>
        </w:rPr>
        <w:t>２</w:t>
      </w:r>
      <w:r w:rsidRPr="00E71AE0">
        <w:rPr>
          <w:rFonts w:hint="eastAsia"/>
        </w:rPr>
        <w:t>ー４耐震改修を実施しましたか。</w:t>
      </w: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sidRPr="00E71AE0">
        <w:rPr>
          <w:rFonts w:hint="eastAsia"/>
        </w:rPr>
        <w:t>イ．実施した（昭・平</w:t>
      </w:r>
      <w:r w:rsidR="00371EAD">
        <w:rPr>
          <w:rFonts w:hint="eastAsia"/>
        </w:rPr>
        <w:t>・令</w:t>
      </w:r>
      <w:r w:rsidRPr="00E71AE0">
        <w:rPr>
          <w:rFonts w:hint="eastAsia"/>
        </w:rPr>
        <w:t xml:space="preserve">　　　年頃）</w:t>
      </w:r>
      <w:r w:rsidRPr="00E71AE0">
        <w:rPr>
          <w:rFonts w:cs="Times New Roman"/>
        </w:rPr>
        <w:t xml:space="preserve"> </w:t>
      </w:r>
      <w:r w:rsidRPr="00E71AE0">
        <w:rPr>
          <w:rFonts w:hint="eastAsia"/>
        </w:rPr>
        <w:t>ロ．実施していない</w:t>
      </w:r>
    </w:p>
    <w:p w:rsidR="00E71AE0" w:rsidRPr="00E71AE0" w:rsidRDefault="00E71AE0" w:rsidP="00E71AE0">
      <w:pPr>
        <w:suppressAutoHyphens/>
        <w:kinsoku w:val="0"/>
        <w:wordWrap w:val="0"/>
        <w:autoSpaceDE w:val="0"/>
        <w:autoSpaceDN w:val="0"/>
        <w:spacing w:line="250" w:lineRule="exact"/>
        <w:rPr>
          <w:rFonts w:ascii="ＭＳ ゴシック" w:cs="Times New Roman"/>
        </w:rPr>
      </w:pPr>
    </w:p>
    <w:p w:rsidR="00E71AE0" w:rsidRPr="00E71AE0" w:rsidRDefault="00E71AE0" w:rsidP="00E71AE0">
      <w:pPr>
        <w:suppressAutoHyphens/>
        <w:kinsoku w:val="0"/>
        <w:wordWrap w:val="0"/>
        <w:autoSpaceDE w:val="0"/>
        <w:autoSpaceDN w:val="0"/>
        <w:spacing w:line="250" w:lineRule="exact"/>
        <w:rPr>
          <w:rFonts w:ascii="ＭＳ ゴシック" w:cs="Times New Roman"/>
        </w:rPr>
      </w:pPr>
      <w:r w:rsidRPr="00E71AE0">
        <w:rPr>
          <w:rFonts w:cs="Times New Roman"/>
        </w:rPr>
        <w:t xml:space="preserve">   </w:t>
      </w:r>
      <w:r>
        <w:rPr>
          <w:rFonts w:cs="Times New Roman" w:hint="eastAsia"/>
        </w:rPr>
        <w:t>２</w:t>
      </w:r>
      <w:r w:rsidRPr="00E71AE0">
        <w:rPr>
          <w:rFonts w:hint="eastAsia"/>
        </w:rPr>
        <w:t>－５耐震改修を実施していない建築物について伺います。改修・建替えの予定はありますか。</w:t>
      </w:r>
      <w:r w:rsidRPr="00E71AE0">
        <w:rPr>
          <w:rFonts w:ascii="ＭＳ ゴシック" w:cs="Times New Roman" w:hint="eastAsia"/>
        </w:rPr>
        <w:t xml:space="preserve">　　　</w:t>
      </w:r>
      <w:r>
        <w:rPr>
          <w:rFonts w:ascii="ＭＳ ゴシック" w:cs="Times New Roman" w:hint="eastAsia"/>
        </w:rPr>
        <w:t xml:space="preserve">　　　　</w:t>
      </w:r>
      <w:r w:rsidRPr="00E71AE0">
        <w:rPr>
          <w:rFonts w:hint="eastAsia"/>
        </w:rPr>
        <w:t>イ．耐震改修を予定</w:t>
      </w:r>
      <w:r w:rsidRPr="00E71AE0">
        <w:rPr>
          <w:rFonts w:ascii="ＭＳ ゴシック" w:hAnsi="ＭＳ ゴシック"/>
        </w:rPr>
        <w:t>(</w:t>
      </w:r>
      <w:r w:rsidR="00371EAD">
        <w:rPr>
          <w:rFonts w:ascii="ＭＳ ゴシック" w:hAnsi="ＭＳ ゴシック" w:hint="eastAsia"/>
        </w:rPr>
        <w:t>令和</w:t>
      </w:r>
      <w:r w:rsidRPr="00E71AE0">
        <w:rPr>
          <w:rFonts w:hint="eastAsia"/>
        </w:rPr>
        <w:t xml:space="preserve">　</w:t>
      </w:r>
      <w:r w:rsidRPr="00E71AE0">
        <w:rPr>
          <w:rFonts w:cs="Times New Roman"/>
        </w:rPr>
        <w:t xml:space="preserve">  </w:t>
      </w:r>
      <w:r w:rsidRPr="00E71AE0">
        <w:rPr>
          <w:rFonts w:hint="eastAsia"/>
        </w:rPr>
        <w:t>年頃）ロ．建替えを予定（</w:t>
      </w:r>
      <w:r w:rsidR="00371EAD">
        <w:rPr>
          <w:rFonts w:hint="eastAsia"/>
        </w:rPr>
        <w:t>令和</w:t>
      </w:r>
      <w:r w:rsidRPr="00E71AE0">
        <w:rPr>
          <w:rFonts w:hint="eastAsia"/>
        </w:rPr>
        <w:t xml:space="preserve">　　年頃）ハ．予定なし</w:t>
      </w:r>
    </w:p>
    <w:p w:rsidR="00E71AE0" w:rsidRPr="00371EAD" w:rsidRDefault="00E71AE0" w:rsidP="00E71AE0">
      <w:pPr>
        <w:suppressAutoHyphens/>
        <w:kinsoku w:val="0"/>
        <w:wordWrap w:val="0"/>
        <w:autoSpaceDE w:val="0"/>
        <w:autoSpaceDN w:val="0"/>
        <w:spacing w:line="250" w:lineRule="exact"/>
        <w:rPr>
          <w:rFonts w:ascii="ＭＳ ゴシック" w:cs="Times New Roman"/>
        </w:rPr>
      </w:pPr>
    </w:p>
    <w:p w:rsidR="00E71AE0" w:rsidRDefault="00E71AE0" w:rsidP="00E71AE0">
      <w:pPr>
        <w:suppressAutoHyphens/>
        <w:kinsoku w:val="0"/>
        <w:wordWrap w:val="0"/>
        <w:autoSpaceDE w:val="0"/>
        <w:autoSpaceDN w:val="0"/>
        <w:spacing w:line="250" w:lineRule="exact"/>
      </w:pPr>
      <w:r w:rsidRPr="00E71AE0">
        <w:rPr>
          <w:rFonts w:cs="Times New Roman"/>
        </w:rPr>
        <w:t xml:space="preserve">   </w:t>
      </w:r>
      <w:r>
        <w:rPr>
          <w:rFonts w:cs="Times New Roman" w:hint="eastAsia"/>
        </w:rPr>
        <w:t>３</w:t>
      </w:r>
      <w:r w:rsidRPr="00E71AE0">
        <w:rPr>
          <w:rFonts w:hint="eastAsia"/>
        </w:rPr>
        <w:t>．昭和５６年６月以降に建築確認を必要とする次のような工事を</w:t>
      </w:r>
      <w:r w:rsidR="00823A48">
        <w:rPr>
          <w:rFonts w:hint="eastAsia"/>
        </w:rPr>
        <w:t>行いましたか</w:t>
      </w:r>
      <w:r w:rsidRPr="00E71AE0">
        <w:rPr>
          <w:rFonts w:hint="eastAsia"/>
        </w:rPr>
        <w:t>。</w:t>
      </w:r>
    </w:p>
    <w:p w:rsidR="00E71AE0" w:rsidRPr="00E71AE0" w:rsidRDefault="00E71AE0" w:rsidP="00E71AE0">
      <w:pPr>
        <w:suppressAutoHyphens/>
        <w:kinsoku w:val="0"/>
        <w:wordWrap w:val="0"/>
        <w:autoSpaceDE w:val="0"/>
        <w:autoSpaceDN w:val="0"/>
        <w:spacing w:line="250" w:lineRule="exact"/>
        <w:ind w:firstLineChars="350" w:firstLine="770"/>
        <w:rPr>
          <w:rFonts w:ascii="ＭＳ ゴシック" w:cs="Times New Roman"/>
        </w:rPr>
      </w:pPr>
      <w:r w:rsidRPr="00E71AE0">
        <w:rPr>
          <w:rFonts w:hint="eastAsia"/>
        </w:rPr>
        <w:t>該当するものに○を付けてください。</w:t>
      </w:r>
    </w:p>
    <w:p w:rsidR="00E71AE0" w:rsidRDefault="00E71AE0" w:rsidP="00E71AE0">
      <w:pPr>
        <w:adjustRightInd/>
        <w:spacing w:line="220" w:lineRule="exact"/>
        <w:rPr>
          <w:color w:val="000000" w:themeColor="text1"/>
        </w:rPr>
      </w:pPr>
      <w:r w:rsidRPr="00E71AE0">
        <w:rPr>
          <w:rFonts w:cs="Times New Roman"/>
        </w:rPr>
        <w:t xml:space="preserve">       </w:t>
      </w:r>
      <w:r w:rsidRPr="00E71AE0">
        <w:rPr>
          <w:rFonts w:hint="eastAsia"/>
        </w:rPr>
        <w:t>イ．増築</w:t>
      </w:r>
      <w:r w:rsidRPr="00E71AE0">
        <w:rPr>
          <w:rFonts w:cs="Times New Roman"/>
        </w:rPr>
        <w:t xml:space="preserve">  </w:t>
      </w:r>
      <w:r w:rsidRPr="00E71AE0">
        <w:rPr>
          <w:rFonts w:hint="eastAsia"/>
        </w:rPr>
        <w:t>ロ．改築</w:t>
      </w:r>
      <w:r w:rsidRPr="00E71AE0">
        <w:rPr>
          <w:rFonts w:cs="Times New Roman"/>
        </w:rPr>
        <w:t xml:space="preserve">  </w:t>
      </w:r>
      <w:r w:rsidRPr="00E71AE0">
        <w:rPr>
          <w:rFonts w:hint="eastAsia"/>
        </w:rPr>
        <w:t>ハ．大規模の修繕</w:t>
      </w:r>
      <w:r w:rsidRPr="00E71AE0">
        <w:rPr>
          <w:rFonts w:cs="Times New Roman"/>
        </w:rPr>
        <w:t xml:space="preserve">  </w:t>
      </w:r>
      <w:r w:rsidRPr="00E71AE0">
        <w:rPr>
          <w:rFonts w:hint="eastAsia"/>
        </w:rPr>
        <w:t>ニ．大規模模様替え</w:t>
      </w:r>
      <w:r w:rsidRPr="00E71AE0">
        <w:rPr>
          <w:rFonts w:cs="Times New Roman"/>
        </w:rPr>
        <w:t xml:space="preserve">  </w:t>
      </w:r>
      <w:r w:rsidRPr="00E71AE0">
        <w:rPr>
          <w:rFonts w:hint="eastAsia"/>
        </w:rPr>
        <w:t>ホ．行っていない</w:t>
      </w:r>
    </w:p>
    <w:p w:rsidR="00E71AE0" w:rsidRDefault="00E71AE0" w:rsidP="00162DFE">
      <w:pPr>
        <w:adjustRightInd/>
        <w:spacing w:line="220" w:lineRule="exact"/>
        <w:rPr>
          <w:color w:val="000000" w:themeColor="text1"/>
        </w:rPr>
      </w:pPr>
    </w:p>
    <w:p w:rsidR="00E71AE0" w:rsidRDefault="00E71AE0" w:rsidP="00162DFE">
      <w:pPr>
        <w:adjustRightInd/>
        <w:spacing w:line="220" w:lineRule="exact"/>
        <w:rPr>
          <w:color w:val="000000" w:themeColor="text1"/>
        </w:rPr>
      </w:pPr>
    </w:p>
    <w:p w:rsidR="00E71AE0" w:rsidRPr="003831A6" w:rsidRDefault="00E71AE0" w:rsidP="00162DFE">
      <w:pPr>
        <w:adjustRightInd/>
        <w:spacing w:line="220" w:lineRule="exact"/>
        <w:rPr>
          <w:color w:val="000000" w:themeColor="text1"/>
        </w:rPr>
      </w:pPr>
    </w:p>
    <w:sectPr w:rsidR="00E71AE0" w:rsidRPr="003831A6">
      <w:pgSz w:w="11906" w:h="16838"/>
      <w:pgMar w:top="1020" w:right="908" w:bottom="850" w:left="850" w:header="720" w:footer="720" w:gutter="0"/>
      <w:cols w:space="720"/>
      <w:noEndnote/>
      <w:docGrid w:type="linesAndChars" w:linePitch="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47" w:rsidRDefault="002B0347">
      <w:r>
        <w:separator/>
      </w:r>
    </w:p>
  </w:endnote>
  <w:endnote w:type="continuationSeparator" w:id="0">
    <w:p w:rsidR="002B0347" w:rsidRDefault="002B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47" w:rsidRDefault="002B0347">
      <w:r>
        <w:rPr>
          <w:rFonts w:ascii="ＭＳ ゴシック" w:cs="Times New Roman"/>
          <w:color w:val="auto"/>
          <w:sz w:val="2"/>
          <w:szCs w:val="2"/>
        </w:rPr>
        <w:continuationSeparator/>
      </w:r>
    </w:p>
  </w:footnote>
  <w:footnote w:type="continuationSeparator" w:id="0">
    <w:p w:rsidR="002B0347" w:rsidRDefault="002B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70257"/>
    <w:multiLevelType w:val="hybridMultilevel"/>
    <w:tmpl w:val="A066F066"/>
    <w:lvl w:ilvl="0" w:tplc="BF7813EC">
      <w:start w:val="1"/>
      <w:numFmt w:val="decimalFullWidth"/>
      <w:lvlText w:val="%1、"/>
      <w:lvlJc w:val="left"/>
      <w:pPr>
        <w:tabs>
          <w:tab w:val="num" w:pos="450"/>
        </w:tabs>
        <w:ind w:left="450" w:hanging="450"/>
      </w:pPr>
      <w:rPr>
        <w:rFonts w:ascii="ＭＳ ゴシック"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CA"/>
    <w:rsid w:val="00007BC0"/>
    <w:rsid w:val="0007654D"/>
    <w:rsid w:val="000B0BE5"/>
    <w:rsid w:val="000B37FB"/>
    <w:rsid w:val="000D0575"/>
    <w:rsid w:val="000D3800"/>
    <w:rsid w:val="0016219C"/>
    <w:rsid w:val="00162DFE"/>
    <w:rsid w:val="001A5ECD"/>
    <w:rsid w:val="00230D58"/>
    <w:rsid w:val="002B0347"/>
    <w:rsid w:val="002B5536"/>
    <w:rsid w:val="002C0D87"/>
    <w:rsid w:val="002F03D5"/>
    <w:rsid w:val="00305A3D"/>
    <w:rsid w:val="00317239"/>
    <w:rsid w:val="003607B1"/>
    <w:rsid w:val="00371EAD"/>
    <w:rsid w:val="003831A6"/>
    <w:rsid w:val="003A11C5"/>
    <w:rsid w:val="003D0CE8"/>
    <w:rsid w:val="003F4BF8"/>
    <w:rsid w:val="003F63E6"/>
    <w:rsid w:val="004368B5"/>
    <w:rsid w:val="0044750A"/>
    <w:rsid w:val="004544BB"/>
    <w:rsid w:val="00455886"/>
    <w:rsid w:val="004A733A"/>
    <w:rsid w:val="005925C6"/>
    <w:rsid w:val="006305F4"/>
    <w:rsid w:val="00640B91"/>
    <w:rsid w:val="006639A8"/>
    <w:rsid w:val="00684934"/>
    <w:rsid w:val="006B0398"/>
    <w:rsid w:val="006C0ADF"/>
    <w:rsid w:val="006C57EF"/>
    <w:rsid w:val="007164A4"/>
    <w:rsid w:val="00756D41"/>
    <w:rsid w:val="007622C2"/>
    <w:rsid w:val="00823A48"/>
    <w:rsid w:val="00863F53"/>
    <w:rsid w:val="008F1C62"/>
    <w:rsid w:val="00981BFC"/>
    <w:rsid w:val="009B3CE4"/>
    <w:rsid w:val="009F230C"/>
    <w:rsid w:val="00A2581E"/>
    <w:rsid w:val="00A8127F"/>
    <w:rsid w:val="00A81C67"/>
    <w:rsid w:val="00AC22CA"/>
    <w:rsid w:val="00B30A0B"/>
    <w:rsid w:val="00B37CE3"/>
    <w:rsid w:val="00B61567"/>
    <w:rsid w:val="00B6221C"/>
    <w:rsid w:val="00B62BAE"/>
    <w:rsid w:val="00BA666D"/>
    <w:rsid w:val="00C40142"/>
    <w:rsid w:val="00C42164"/>
    <w:rsid w:val="00CF1295"/>
    <w:rsid w:val="00CF1396"/>
    <w:rsid w:val="00CF1C3C"/>
    <w:rsid w:val="00D506AD"/>
    <w:rsid w:val="00DD0440"/>
    <w:rsid w:val="00DD6C78"/>
    <w:rsid w:val="00E14192"/>
    <w:rsid w:val="00E235FD"/>
    <w:rsid w:val="00E71AE0"/>
    <w:rsid w:val="00ED5047"/>
    <w:rsid w:val="00EF7369"/>
    <w:rsid w:val="00F15E7D"/>
    <w:rsid w:val="00F202A4"/>
    <w:rsid w:val="00F257EF"/>
    <w:rsid w:val="00F83449"/>
    <w:rsid w:val="00FE0747"/>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953700B-BCF3-4892-8F2D-CF2016E1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7B1"/>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2DFE"/>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3F63E6"/>
    <w:pPr>
      <w:tabs>
        <w:tab w:val="center" w:pos="4252"/>
        <w:tab w:val="right" w:pos="8504"/>
      </w:tabs>
      <w:snapToGrid w:val="0"/>
    </w:pPr>
  </w:style>
  <w:style w:type="character" w:customStyle="1" w:styleId="a6">
    <w:name w:val="ヘッダー (文字)"/>
    <w:basedOn w:val="a0"/>
    <w:link w:val="a5"/>
    <w:uiPriority w:val="99"/>
    <w:locked/>
    <w:rsid w:val="003F63E6"/>
    <w:rPr>
      <w:rFonts w:eastAsia="ＭＳ ゴシック" w:cs="ＭＳ ゴシック"/>
      <w:color w:val="000000"/>
      <w:kern w:val="0"/>
      <w:sz w:val="22"/>
      <w:szCs w:val="22"/>
    </w:rPr>
  </w:style>
  <w:style w:type="paragraph" w:styleId="a7">
    <w:name w:val="footer"/>
    <w:basedOn w:val="a"/>
    <w:link w:val="a8"/>
    <w:uiPriority w:val="99"/>
    <w:rsid w:val="003F63E6"/>
    <w:pPr>
      <w:tabs>
        <w:tab w:val="center" w:pos="4252"/>
        <w:tab w:val="right" w:pos="8504"/>
      </w:tabs>
      <w:snapToGrid w:val="0"/>
    </w:pPr>
  </w:style>
  <w:style w:type="character" w:customStyle="1" w:styleId="a8">
    <w:name w:val="フッター (文字)"/>
    <w:basedOn w:val="a0"/>
    <w:link w:val="a7"/>
    <w:uiPriority w:val="99"/>
    <w:locked/>
    <w:rsid w:val="003F63E6"/>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　建設部</dc:creator>
  <cp:keywords/>
  <dc:description/>
  <cp:lastModifiedBy>宮崎＿博之</cp:lastModifiedBy>
  <cp:revision>2</cp:revision>
  <cp:lastPrinted>2022-04-07T05:13:00Z</cp:lastPrinted>
  <dcterms:created xsi:type="dcterms:W3CDTF">2022-04-07T06:14:00Z</dcterms:created>
  <dcterms:modified xsi:type="dcterms:W3CDTF">2022-04-07T06:14:00Z</dcterms:modified>
</cp:coreProperties>
</file>